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consultoria CEDEC col·labora amb FRUTAS GARCÍA VARGAS i la seva marca de productes ecològics LA TIERRICA 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FRUTAS GARCÍA VARGAS, S.L.U. és una empresa familiar amb més de 25 anys d'experiència en el sector de l'agricultura ecològica al nostre país. Situada a Jumilla (Múrcia), l'empresa, dirigida per la tercera generació d'agricultors, ha ampliat la seva línia de negoci amb la creació de la TIERRICA 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#39;empresa llança d and #39;aquesta manera, una nova marca comercial amb l and #39;objectiu de convertir-se en tot un referent a nivell europeu en producció, comercialització i distribució de fruita d and #39;os ecològica i biodinàmica d and #39;alta qualitat.Per a això, l and #39;empresa compta amb una de les majors extensions al nostre país de cultiu ecològic, amb més de 60 hectàrees dedicades a la producció ecològica de paraguaià, nectarina, platerina, préssec i pera, conreades mantenint tècniques respectuoses amb la terra i el medi ambient.L and #39;èxit dels productes de la TIERRICA BIO s and #39;ha aconseguit gràcies al constant esforç que l and #39;empresa ha realitzat en I+D tots aquests anys, innovant fins a aconseguir varietats que ofereixen les millors característiques organolèptiques i de conservació, el creixement constant de la fertilitat dels seus sòls i la incorporació de tecnologia agrària, donant com a resultat productes ecològics d and #39;excel·lent qualitat que han obtingut un gran acolliment en mercats nacionals i internacions, i el reconeixement per part dels consumidors.</w:t>
            </w:r>
          </w:p>
          <w:p>
            <w:pPr>
              <w:ind w:left="-284" w:right="-427"/>
              <w:jc w:val="both"/>
              <w:rPr>
                <w:rFonts/>
                <w:color w:val="262626" w:themeColor="text1" w:themeTint="D9"/>
              </w:rPr>
            </w:pPr>
            <w:r>
              <w:t>FRUTAS GARCÍA VARGAS, S.L.U. porta col·laborant des de l’any 2015 amb la consultoria estratègica d’empreses CEDEC en la millora de la seva gestió empresarial. En l’actualitat, l’empresa afronta el seu futur amb totals garanties d’èxit, reafirmant les iniciatives fetes fins a la data.</w:t>
            </w:r>
          </w:p>
          <w:p>
            <w:pPr>
              <w:ind w:left="-284" w:right="-427"/>
              <w:jc w:val="both"/>
              <w:rPr>
                <w:rFonts/>
                <w:color w:val="262626" w:themeColor="text1" w:themeTint="D9"/>
              </w:rPr>
            </w:pPr>
            <w:r>
              <w:t>CEDEC posa a l and #39;abast de les empreses els sistemes d and #39;organització que resultin més eficients amb l and #39;objectiu d and #39;afermar els seus resultats empresarials i treballar junts cap a la consecució de l and #39;Excel·lència Empresarial.</w:t>
            </w:r>
          </w:p>
          <w:p>
            <w:pPr>
              <w:ind w:left="-284" w:right="-427"/>
              <w:jc w:val="both"/>
              <w:rPr>
                <w:rFonts/>
                <w:color w:val="262626" w:themeColor="text1" w:themeTint="D9"/>
              </w:rPr>
            </w:pPr>
            <w:r>
              <w:t>Gràcies a la seva contrastada metodologia, CEDEC treballa amb i per als empresaris amb l and #39;objectiu d and #39;implementar de manera efectiva, en empreses de qualsevol grandària, una gestió professional i actualitzada a través de l and #39;aplicació de tècniques i sistemes de treball propis.</w:t>
            </w:r>
          </w:p>
          <w:p>
            <w:pPr>
              <w:ind w:left="-284" w:right="-427"/>
              <w:jc w:val="both"/>
              <w:rPr>
                <w:rFonts/>
                <w:color w:val="262626" w:themeColor="text1" w:themeTint="D9"/>
              </w:rPr>
            </w:pPr>
            <w:r>
              <w:t>Implantada a Espanya des de 1971, CEDEC ha participat en projectes de més de 46.000 empreses, en concret més de 13.000 a Espanya, amb una plantilla de més de 300 professionals altament qualificats en totes les seves seus, 150 de les quals a Espanya. CEDEC és membre de la AEC, l and #39;Associació Espanyola d and #39;Empreses de Consultoria.</w:t>
            </w:r>
          </w:p>
          <w:p>
            <w:pPr>
              <w:ind w:left="-284" w:right="-427"/>
              <w:jc w:val="both"/>
              <w:rPr>
                <w:rFonts/>
                <w:color w:val="262626" w:themeColor="text1" w:themeTint="D9"/>
              </w:rPr>
            </w:pPr>
            <w:r>
              <w:t>Amb oficines a Espanya a Madrid i Barcelona, la consultora d’organització estratègica per a empreses familiars CEDEC està present a França, Bèlgica, Luxemburg, Suïssa i Itàlia. </w:t>
            </w:r>
          </w:p>
          <w:p>
            <w:pPr>
              <w:ind w:left="-284" w:right="-427"/>
              <w:jc w:val="both"/>
              <w:rPr>
                <w:rFonts/>
                <w:color w:val="262626" w:themeColor="text1" w:themeTint="D9"/>
              </w:rPr>
            </w:pPr>
            <w:r>
              <w:t>El treball i la consolidació del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 de premsa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https://www.notasdeprensa.es/la-consultoria-cedec-col-labora-amb-frutas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