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23/11/2021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clínica dental en Málaga, Fernández Carrión, explica cuales son los problemas dentales más comunes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salud dental repercute directamente a la salud general. Tener dientes, encías y bocas saludables son aspectos de la salud que las personas suelen dar por sentado hasta que ya no los tienen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odontólogos señalan que es un hecho lamentable ya que con buenos hábitos y revisiones dentales anuales, se podrían prevenir la mayoría de problemas de la salud bucodental.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qué posibles problemas dentales son los más comunes y sus causas, puede ser de gran ayuda en su prevención. Desde la clínica dental en Málaga, Fernández Carrión, señalan que estos son los problemas dentales más comunes: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Caries: es el problema dental más común y puede producirse a cualquier edad. Generalmente es consecuencia de una higiene bucodental inadecuada, una alimentación rica azúcares y no acudir a revisiones periódicas en el dentista. Pueden afectar a la parte superior de la corona de molares y premolares, el lateral de cualquier pieza dental, a la zona que está bajo la línea de las encías e incluso a la raíz.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Halitosis: puede ser ocasionada por una mala higiene bucodental y en el 10% de los casos está asociada a otras patologías dentales, como la periodontitis. Su tratamiento es la eliminación del sarro y la placa bacteriana.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Maloclusión:La maloclusión dental es la incorrecta alineación de los dientes. La persona en cuestión, presenta una diferencia de tamaño entre mandíbulas o entre mandíbula y diente. Cuando una persona sufre maloclusión dental, las piezas dentales superiores no encajan en la mordida de manera correcta con las inferiores.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Gingivitis: Dentro de las enfermedades bucales, la gingivitis tiene una importancia prevalencia en España, pues afecta al 59,8% de la población. Se caracteriza por la inflamación y enrojecimiento de las encías provocados por las bacterias que se desarrollan debido a la acumulación de la placa y el sarro.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Periodontitis: Cuando la gingivitis no se trata a tiempo, las bacterias comienzan a afectar al hueso, provocando la segunda fase de la enfermedad: la periodontitis o piorrea. Esto provoca con frecuencia la pérdida de piezas dentales.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clínicas dentales en Málaga, con más trayectoria y por tanto experiencia en implantes dentales en Málaga y demás tratamientos, se encuentra la clínica dental Fernández Carrión.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prevención es siempre la mejor solución, para prevenir problemas de mayor gravedad en el futuro, además del ahorro económico y los largos tratamientos en el dentista.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Clínicia Fernández Carrión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952360628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https://www.notasdeprensa.es/la-clinica-dental-en-malagafernandez-carrion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Andalucia Medicina alternativa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