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ISBRAN presente en FIGAN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ISBRAN asiste a Figan 2023, certamen agropecuario que congrega a profesionales y empresas, donde se analizarán los logros, necesidades o retos del sector desde el punto de vista de la tecnología, innovación, desarrollo o vanguardia. Puritermia de Isbran, una energía eficiente y limpia que extrae el calor de las fosas de purines, refrigera el purín y, así, reduce las emisiones proporcionando bienestar animales.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ISBRAN estará, de nuevo, presente en FIGAN 2023, el mayor certamen europeo de innovación y tecnología del sector agropecuario cuyo lema de este año es "Pasión por la ganadería". Zaragoza acoge, una edición más, la Feria Internacional para la Producción Animal que se celebra del 28 al 31 de marzo. FIGAN es un certamen consolidado y de prestigio, gracias a la profesionalización de los visitantes y empresas, calidad de la exhibición, así como por su intenso y relevante programa de jornadas técnicas impulsado y apoyado por las instituciones y las interprofesionales competentes.</w:t>
            </w:r>
          </w:p>
          <w:p>
            <w:pPr>
              <w:ind w:left="-284" w:right="-427"/>
              <w:jc w:val="both"/>
              <w:rPr>
                <w:rFonts/>
                <w:color w:val="262626" w:themeColor="text1" w:themeTint="D9"/>
              </w:rPr>
            </w:pPr>
            <w:r>
              <w:t>Esta cita, de carácter bienal es un espacio de debate y encuentro de profesionales y empresas en el que se analizan los logros, necesidades o lretos del sector desde el punto de vista de la tecnología, innovación, desarrollo o vanguardia. En estas dieciséis ediciones, en el área de divulgación del certamen se abordarán temas referidos a la seguridad alimentaria, salud, nutrición, oportunidades sectoriales en el sector de la distribución y su compromiso ambiental. De manera paralela se desarrolla en los pabellones feriales la actividad y expositiva.</w:t>
            </w:r>
          </w:p>
          <w:p>
            <w:pPr>
              <w:ind w:left="-284" w:right="-427"/>
              <w:jc w:val="both"/>
              <w:rPr>
                <w:rFonts/>
                <w:color w:val="262626" w:themeColor="text1" w:themeTint="D9"/>
              </w:rPr>
            </w:pPr>
            <w:r>
              <w:t>FIGAN 2021 fue calificado de rotundo éxito, asistieron 827 empresas expositoras. En dicha edición, el sistema geotérmico de aprovechamiento del calor del purín, Puritermia, de ISBRAN fue premiado como novedad técnica. ISBRAN es una empresa aragonesa especializada en instalaciones geotérmicas en el sector porcino. Pionera en eficiencia energética, en proporcionar energías limpias, económicas y seguras  a las granjas de producción porcina. En en pabellón 6 se encuentra el stand de Isbran, pásate, te esperamos.</w:t>
            </w:r>
          </w:p>
          <w:p>
            <w:pPr>
              <w:ind w:left="-284" w:right="-427"/>
              <w:jc w:val="both"/>
              <w:rPr>
                <w:rFonts/>
                <w:color w:val="262626" w:themeColor="text1" w:themeTint="D9"/>
              </w:rPr>
            </w:pPr>
            <w:r>
              <w:t>La Puritermia es la forma de aplicar la Geotermia al sector porcino que consiste básicamente en extraer el calor de las fosas de purines, refrigerar el purín y, así, reducir las emisiones generando un ambiente mejor para trabajadores y proporcionando bienestar a los animales. La Purimermia, expresa Bruno Jiménez, gerente de Isbran, "está basada en la captación del calor de los purines en la losa de los cimientos de la granja. De esta manera se consigue refrescar el purín y, por tanto, emiten menos emisiones, mejora el bienestar animal y de los trabajadores y, además, la contaminación es menor". El purín que se encuentra en los fosos de los alojamientos, donde los animales se sitúan encima de los slats, tiene una temperatura alrededor de los 25º C, mucho mayor que la temperatura que se puede captar en el terreno tanto en la captación vertical como horizontal. La novedad es refrescar y bajar la temperatura del purín a los 15 o 10º C dependiendo la época del año. Numerosas empresas del sector porcino ya han confiado en nuestras soluciones de Puritermia, Confortermia y Geotermia".</w:t>
            </w:r>
          </w:p>
          <w:p>
            <w:pPr>
              <w:ind w:left="-284" w:right="-427"/>
              <w:jc w:val="both"/>
              <w:rPr>
                <w:rFonts/>
                <w:color w:val="262626" w:themeColor="text1" w:themeTint="D9"/>
              </w:rPr>
            </w:pPr>
            <w:r>
              <w:t>La refrigeración de los purines es un proceso esencial que logra reducir hasta en un 70% la emisión de gases. Este sistema de energía eficiente cumple la MTD30 al reducir el amoniaco, metano y óxido nitroso. La menor temperatura repercute directamente en: un mejor bienestar de los animales en el interior de las granjas de maternidad y transición; mejores condiciones en la sala; mayor salud y bienestar de los animales. Entre los principales beneficios de climatizar la sala con Puritermia apunta Bruno Jiménez "aparecen: el descenso térmico de la temperatura, una temperatura constante que proporciona confortabilidad y bienestar a los cerdos, menor estrés, emiten menos purines, una mejor calidad del aire y una mayor confortabilidad que favorece el crecimiento de los lechones, los partos son menos traumáticos, la recuperación más rápida al tener menos estrés, o una mayor productividad y rentabilidad. Además, facilitará un ahorro en el consumo energético al tener una menor dependencia energética contribuyendo a la descarbonización por el menor uso de la energía".</w:t>
            </w:r>
          </w:p>
          <w:p>
            <w:pPr>
              <w:ind w:left="-284" w:right="-427"/>
              <w:jc w:val="both"/>
              <w:rPr>
                <w:rFonts/>
                <w:color w:val="262626" w:themeColor="text1" w:themeTint="D9"/>
              </w:rPr>
            </w:pPr>
            <w:r>
              <w:t>La mejora de la productividad es un reto indudable en el sector, producir mejor, más y de manera más sostenible. Isbran, desde sus inicios, ha desarrollado un compromiso ambiental firme en sus soluciones, además ha apostado por la innovación, la eficiencia y bienestar animal a través de energías limpias y tecnologías innovadoras. El sector porcino y su contribución a la sostenibilidad social, económica y medioambiental es indiscutible, además de ser un sector clave para vertebrar el territorio y para lograr sistemas alimentarios más sostenibles, inclusivos, resilientes y equitativos, así como productos, más seguros y de mejor calidad. El sector afirma Jiménez, "ha de lograr un equilibrio entre eficiencia, rentabilidad, sostenibilidad, bienestar animal y seguridad alimentaria siempre de la mano de la investigación, innovación, desarrollo. Temas que, como se ha señalado anteriormente, serán tratados en FIGAN 2023, una edición que, sin duda, promete y cosechará un nuevo éxito".</w:t>
            </w:r>
          </w:p>
          <w:p>
            <w:pPr>
              <w:ind w:left="-284" w:right="-427"/>
              <w:jc w:val="both"/>
              <w:rPr>
                <w:rFonts/>
                <w:color w:val="262626" w:themeColor="text1" w:themeTint="D9"/>
              </w:rPr>
            </w:pPr>
            <w:r>
              <w:t>ISBRAN: Empresa española pionera en energía geotérmica dedicada al sector porcino, y especializada en dotar de sistemas de climatización a las granjas de maternidad y transición. ISBRAN ofrece una solución innovadora de climatización eficiente a las granjas porcinas que facilita ahorro en el consumo energético y confortabilidad para las cerdas y los lechones proporcionando una menor dependencia energética y una gran ayuda en la descarbonización por el menor uso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https://www.notasdeprensa.es/isbran-presente-en-figan-2023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Aragón Eventos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