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Intrum organiza un Datathon para buscar soluciones innovadoras que promuevan el bienestar financiero y la prevención de impagos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encuentro se celebrará los días 16 y 17 de junio en Madrid, y contará con la colaboración especial de Google, Banco Sabadell y The Valley. Esta tercera edición tendrá como reto principal la creación de un producto, servicio o herramienta que mejore la calidad de los datos, impulse la experiencia del usuario o prevenga el impago a través del Data Science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Intrum, firma líder en servicios de gestión de créditos y activos, abre la convocatoria de inscripciones para su Datathon Intrum 2023, que tendrá lugar los próximos 16 y 17 de junio en Madrid (The Valley - C/Torregalindo, 1, Madrid). Se trata de la tercera edición de su Hackathon por el Bienestar Financiero, que en esta ocasión estará centrado en los datos, convirtiéndose en un Datathon y que como en el resto de entregas, tendrá un único objetivo: impulsar el desarrollo de soluciones innovadoras que promuevan el bienestar financiero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foco del encuentro de este año, organizado por Intrum con la colaboración de Banco Sabadell, Google y The Valley, es la aplicación del Data Science para la creación de un producto, servicio o herramienta que mejore la calidad de los datos, impulse la experiencia del usuario o prevenga el impago. Para ello, los participantes dispondrán de dos jornadas (desde el viernes a las 16:00 h, hasta el sábado a las 17:00 horas) para desarrollar y exponer sus ideas, acompañados en todo momento por la mejor tecnología y el apoyo y mentorización de un equipo de Data Science Experts de primer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de inscripción, abierta desde hoy hasta el 13 de junio, se dirige a expertos en Data (Data Scientists, Data Engineers, Advanced Analytics, programadores de datos…), perfiles tecnológicos, profesionales especializados en innovación empresarial, emprendedores o estudiantes de escuelas de negocio. La suscripción es totalmente gratuita y se puede realizar de manera individual o en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al Big Data y el análisis de datos, las empresas pueden identificar nuevas oportunidades en una economía cada vez más volátil y competitiva. Esto se vuelve especialmente importante en un sector como el nuestro, donde su aplicación supone una poderosa herramienta para la prevención y gestión de impagos y para el impulso del bienestar financiero en las empresas y los consumidores. Por ello, animamos a todos aquellos que tengan grandes ideas en este sentido a que nos ayuden con sus conocimientos a alcanzar, a través de la innovación, una economía cada vez más sostenible", indica Luca Zuccoli, Chief Data and Analytics Officer de Intrum.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analizar la aplicación del Big Data en el sector de la gestión financiera o la prevención de impagos, la compañía ha organizado de forma paralela a la competición varias ponencias con expertos en Data de grandes empresas, tales como Conchita Díaz, responsable de AI/Data/Machine Learning de Google, o Luca Zuccoli, Chief Data and Analytics Officer de Intrum,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 del encuentro, cada equipo presentará sus soluciones ante un jurado de expertos, que valorarán cada propuesta y elegirán, según su criterio profesional, las tres ganadoras. Los grupos que ofrezcan las mejores ideas serán galardonados con un premio de 5.000 € en el caso del 1er clasificado, de 3.000 € para el 2º equipo ganador y de 1.000 € para el 3er grupo vencedor.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https://www.notasdeprensa.es/intrum-organiza-un-datathon-para-buscar_1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Telecomunicaciones Eventos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