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Hotel Wellington Madrid el 30/05/2023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 Edición del Premio Europeo Dr. Fleming a la Excelencia Sanitaria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Sociedad Europea de Fomento Social y Cultural celebró el pasado viernes 26 de mayo la solemne entrega de la II Edición del Premio Dr. Fleming a la Excelencia Sanitaria, en el transcurso de una cena de gala en el Hotel Wellington de Madrid y tuvo como destinatarios a una selección de profesionales de la medicina en muy diversas especialidades del espacio público y privado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emblemático Hotel Wellington de Madrid se engalanaba para acoger un exclusivo evento organizado por la Sociedad Europea de Fomento Social y Cultural. Un escenario creado a medida para acoger la II Edición del Premio Dr. Fleming a la Excelencia Sanitaria y que convocó a una selección de prestigiosos médicos, clínicas y científicos.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velada comenzaba con las palabras del Presidente de Honor de la Sociedad Europea de Fomento Social y Cultural, Luís María Anson.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maestro de ceremonias, Jesús Álvarez, otorgaba el primer premio al,  Dr. Javier Urra, Dr. en Psicología con la especialidad de Clínica y Forense y Dr. en Ciencias de la Salud. Fundador y CEO de RECURRA.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Recibió el siguiente galardón el Dr. Francisco Tamayo, un reputado médico especialista en Cirugía General y del Aparato Digestivo, subespecializado en el área de la Cirugía de la Obesidad y de la Diabetes.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recibía el galardón D. Enrique Márquez Mariscal, con un extenso bagaje en empresas innovadoras como J and J participando en la introducción de la cirugía endoscópica y General Manager de Ophtec.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reconocimiento lo recogió el Dr. Akram Loubad Rabie, cardiólogo que desempeña su actividad profesional privada en el Centre de Cardiología Loubad  and  Iriarte.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Seguidamente el presentador llamaba al escenario al Dr. Cristóbal Román, CEO de Clínica Dr. Cristóbal Román. Además, es CEO de Clínica Estética Dr. Román, que está especializada en Medicina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premiado fue el Dr. Jorge Duque, especialista en Otorrinolaringología y Cirugía de cabeza y cuello, rinoplastia, septoplastia, otoplastia, ácido hialurónico y Botox.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él, recogía el galardón el Dr. Juan Christian Ribas Nukerk, especialista en Neurocirugía, experto en cirugía de columna lumbar, artrodesis lumbar, cirugía de rescate lumbar, cirugía mínimamente invasiva lumbar y abordaje lateral a columna lumbar "XLIF".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Acto seguido lo hacía el Dr. Francisco J. Galán, licenciado en Medicina y Cirugía por la Universidad de Córdoba y Especialista en las Áreas de la Cirugía Estética Capilar y la Medicina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médico en ser distinguido fue el Dr. Ghassan Elgeadi Saleh, licenciado en Medicina y Cirugía (Universidad Autónoma de Madrid). Especialista en Cirugía Ortopédica y Traumatología.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fue distinguido el Dr. Francisco Mira Berenguer, Facultativo especialista en Neurología, formando parte de programas de actualización en Standford University, Harvard Medical School, Cleveland Clinic y el UCL Queen Square Institute of Neurology, University College of London.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penúltima distinción de los Premios Dr. Fleming tuvieron como destinatario al veterano Dr. Ángel García Cubero, alergólogo, experto en la prevención y el tratamiento de todo tipo de alergias.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de premiación cerraba con el galardón otorgado a Dña. María Padilla, Clínicas Estéticas, esteticista y cosmetóloga y Directora Ejecutiva de la empresa que lleva su nombre, con 7 clínicas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solemne Entrega de la II Edición del Premio Dr. Fleming a la Excelencia Sanitaria, los premiados y premiadas, así como sus acompañantes, disfrutaron de una exquisita cena de gala continuada de una sobremesa de networking con barra libre.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Andrade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91 255 35 56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https://www.notasdeprensa.es/ii-edicion-del-premio-europeo-dr-fleming-a-la_1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Medicina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