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Iberik Hoteles da El Último Golpe en su hotel de 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7 de mayo la cadena ha organizado una cena de rol en vivo ambientada en los años 20. Los clientes participarán de forma activa en un divertido juego de misterio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Iberik Santo Domingo Plaza Hotel, establecimiento de la cadena ubicado en Oviedo, ha organizado un original plan para sus clientes el próximo 7 de mayo.</w:t>
            </w:r>
          </w:p>
          <w:p>
            <w:pPr>
              <w:ind w:left="-284" w:right="-427"/>
              <w:jc w:val="both"/>
              <w:rPr>
                <w:rFonts/>
                <w:color w:val="262626" w:themeColor="text1" w:themeTint="D9"/>
              </w:rPr>
            </w:pPr>
            <w:r>
              <w:t>Bajo el epígrafe El último golpe, en el restaurante del hotel tendrá lugar una cena de rol en vivo ambientada en los años 20 en la que podrán participar los clientes del hotel y todo el público interesado en disfrutar de una velada diferente.</w:t>
            </w:r>
          </w:p>
          <w:p>
            <w:pPr>
              <w:ind w:left="-284" w:right="-427"/>
              <w:jc w:val="both"/>
              <w:rPr>
                <w:rFonts/>
                <w:color w:val="262626" w:themeColor="text1" w:themeTint="D9"/>
              </w:rPr>
            </w:pPr>
            <w:r>
              <w:t>El juego gira en torno a la desaparición del misterioso Ojo de Magallanes, el cual unos querrán comprarlo, otros robarlo y otros protegerlo. Para ello a los comensales se les asignará distintas nacionalidades. Ingleses, franceses, italianos, rusos y mexicanos querrán hacerse con el preciado tesoro y otros objetos.</w:t>
            </w:r>
          </w:p>
          <w:p>
            <w:pPr>
              <w:ind w:left="-284" w:right="-427"/>
              <w:jc w:val="both"/>
              <w:rPr>
                <w:rFonts/>
                <w:color w:val="262626" w:themeColor="text1" w:themeTint="D9"/>
              </w:rPr>
            </w:pPr>
            <w:r>
              <w:t>Los clientes pondrán a prueba sus habilidades compitiendo entre ellos e interactuando con un elenco de actores para conseguir su objetivo.</w:t>
            </w:r>
          </w:p>
          <w:p>
            <w:pPr>
              <w:ind w:left="-284" w:right="-427"/>
              <w:jc w:val="both"/>
              <w:rPr>
                <w:rFonts/>
                <w:color w:val="262626" w:themeColor="text1" w:themeTint="D9"/>
              </w:rPr>
            </w:pPr>
            <w:r>
              <w:t>A lo largo de la cena, los jugadores tendrán que reunir las pistas necesarias para descubrir quién ha sido el responsable del robo. Para ayudarles, a cada participante se le entregará un pasaporte con información, a lo que hay que añadir todas las pistas y enigmas que vayan resolviendo a lo largo del evento.</w:t>
            </w:r>
          </w:p>
          <w:p>
            <w:pPr>
              <w:ind w:left="-284" w:right="-427"/>
              <w:jc w:val="both"/>
              <w:rPr>
                <w:rFonts/>
                <w:color w:val="262626" w:themeColor="text1" w:themeTint="D9"/>
              </w:rPr>
            </w:pPr>
            <w:r>
              <w:t>Es fundamental el papel de los actores, que guiarán a los distintos grupos para que vayan obteniendo los datos necesarios para aclarar el misterio.</w:t>
            </w:r>
          </w:p>
          <w:p>
            <w:pPr>
              <w:ind w:left="-284" w:right="-427"/>
              <w:jc w:val="both"/>
              <w:rPr>
                <w:rFonts/>
                <w:color w:val="262626" w:themeColor="text1" w:themeTint="D9"/>
              </w:rPr>
            </w:pPr>
            <w:r>
              <w:t>Una divertida experiencia para la que Iberik Hoteles cuenta con la colaboración de Yurmuvi, empresa pionera en eventos de ocio alternativo.</w:t>
            </w:r>
          </w:p>
          <w:p>
            <w:pPr>
              <w:ind w:left="-284" w:right="-427"/>
              <w:jc w:val="both"/>
              <w:rPr>
                <w:rFonts/>
                <w:color w:val="262626" w:themeColor="text1" w:themeTint="D9"/>
              </w:rPr>
            </w:pPr>
            <w:r>
              <w:t>Además, los clientes podrán degustar una cena especialmente elaborada para la ocasión con platos entre los que destacan tartar de salmón con guacamole, atún marinado con kimchi o tataki de solomillo de cerdo con pimienta y pepino, entre otros.</w:t>
            </w:r>
          </w:p>
          <w:p>
            <w:pPr>
              <w:ind w:left="-284" w:right="-427"/>
              <w:jc w:val="both"/>
              <w:rPr>
                <w:rFonts/>
                <w:color w:val="262626" w:themeColor="text1" w:themeTint="D9"/>
              </w:rPr>
            </w:pPr>
            <w:r>
              <w:t>Más sobre Iberik HotelesLa cadena nace bajo la filosofía de Hoteles con Alma, para disfrutar con los cinco sentidos, diseñados como alternativa para aquellos turistas que buscan una manera diferente de viajar.</w:t>
            </w:r>
          </w:p>
          <w:p>
            <w:pPr>
              <w:ind w:left="-284" w:right="-427"/>
              <w:jc w:val="both"/>
              <w:rPr>
                <w:rFonts/>
                <w:color w:val="262626" w:themeColor="text1" w:themeTint="D9"/>
              </w:rPr>
            </w:pPr>
            <w:r>
              <w:t>Con una clara vocación de servicio al cliente, los huéspedes de Iberik Hoteles se sentirán como en su casa gracias al ambiente acogedor y de cercanía que la empresa está configurando en todos sus establecimientos.</w:t>
            </w:r>
          </w:p>
          <w:p>
            <w:pPr>
              <w:ind w:left="-284" w:right="-427"/>
              <w:jc w:val="both"/>
              <w:rPr>
                <w:rFonts/>
                <w:color w:val="262626" w:themeColor="text1" w:themeTint="D9"/>
              </w:rPr>
            </w:pPr>
            <w:r>
              <w:t>Desde el principio, sus responsables han apostado por un concepto diferente. Un modelo hotelero al alcance del gran público en el que se han cuidado al máximo todos los detalles, donde cada establecimiento cuenta con personalidad propia para que el cliente supere sus expectativas.</w:t>
            </w:r>
          </w:p>
          <w:p>
            <w:pPr>
              <w:ind w:left="-284" w:right="-427"/>
              <w:jc w:val="both"/>
              <w:rPr>
                <w:rFonts/>
                <w:color w:val="262626" w:themeColor="text1" w:themeTint="D9"/>
              </w:rPr>
            </w:pPr>
            <w:r>
              <w:t>El objetivo de Iberik Hoteles es continuar su crecimiento con la apertura de un nuevo hotel balneario con campo de golf en Guitiriz (Lugo)el primer trimestre de 2023 para posicionarse a medio plazo en el competitivo mundo del turismo en nuestro país, a través de un formato diferente de gestión hotelera.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https://www.notasdeprensa.es/iberik-hoteles-da-el-ultimo-golpe-en-su-hotel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