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reconoce a sus proveedores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Sending, empresa española de transporte urgente, en este palmarés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entrega de los premios anuales para proveedores de Herbalife Nutrition, Golden LeafAwards, se ha celebrado de forma virtual emitida en directo. Dicho evento reconoce anualmente el gran desempeño de los principales proveedores de la compañía alrededor del mundo y su papel clave en la cadena de valor para la consecución de los objetivos estratégicos de la empresa en los más de 90 países donde opera. Son premios que además destacan aspectos como el cumplimiento más allá de las expectativas, flexibilidad, seguridad, calidad y excelencia en el servicio, innovación y creatividad que revierten en último término en un excelente servicio a su vez a los distribuidores independientes de Herbalife Nutrition.</w:t>
            </w:r>
          </w:p>
          <w:p>
            <w:pPr>
              <w:ind w:left="-284" w:right="-427"/>
              <w:jc w:val="both"/>
              <w:rPr>
                <w:rFonts/>
                <w:color w:val="262626" w:themeColor="text1" w:themeTint="D9"/>
              </w:rPr>
            </w:pPr>
            <w:r>
              <w:t>Cada premio tiene un nombre de árbol cuyo significado simbólico se relaciona con los motivos por los que el proveedor ha sido premiado por parte de Herbalife Nutrition. En el caso de Sending, dedicada al transporte urgente de mercancías y operaciones de almacenamiento y preparación de pedidos, ha sido premiada en la categoría de “nogal” que implica valores como la durabilidad y el crecimiento. Herbalife Nutrition ha destacado en este caso sus esfuerzos de inversión en tecnología y herramientas de mejora de la productividad y la preparación de pedidos que han respaldado el crecimiento y optimización de las entregas de la empresa en España y Portugal. Hay que destacar también la rapidez con la que Sending operó durante la fuerte nevada “Filomena” ocurrida en gran parte de la península en enero de 2021, gracias a su excelencia en el servicio, se evitaron interrupciones en el proceso de preparación de pedidos y entregas permitiendo un abastecimiento regular a distribuidores independientes de Herbalife Nutrition y a sus clientes.</w:t>
            </w:r>
          </w:p>
          <w:p>
            <w:pPr>
              <w:ind w:left="-284" w:right="-427"/>
              <w:jc w:val="both"/>
              <w:rPr>
                <w:rFonts/>
                <w:color w:val="262626" w:themeColor="text1" w:themeTint="D9"/>
              </w:rPr>
            </w:pPr>
            <w:r>
              <w:t>La lista de premiados este año incluye a 42 compañías relacionadas con la cadena de valor de Herbalife Nutrition, desde empresas de agroalimentación, laboratorios de control de calidad o empresas de packaging.</w:t>
            </w:r>
          </w:p>
          <w:p>
            <w:pPr>
              <w:ind w:left="-284" w:right="-427"/>
              <w:jc w:val="both"/>
              <w:rPr>
                <w:rFonts/>
                <w:color w:val="262626" w:themeColor="text1" w:themeTint="D9"/>
              </w:rPr>
            </w:pPr>
            <w:r>
              <w:t>A través de la venta directa, los distribuidores independientes de Herbalife Nutrition proporcionan productos nutritivos y atención personalizada a sus clientes. Tras más de 40 años avanzando en este modelo, Herbalife Nutrition quiere seguir siendo el motor de crecimiento de este sector en los países donde opera, ejerciendo con su actividad y la de su red comercial, de factor dinamizador de un creciente grupo de empresas proveedoras alineadas con sus objetivos empresariales.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https://www.notasdeprensa.es/herbalife-nutrition-reconoce-a-sus-proveedores_1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