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19/03/2021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GUMEN firma un nuevo acuerdo con la empresa líder en el sector de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Gumen se consolida en el mercado como la mejor opción para comer en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GUMEN firma un acuerdo con Repara tu deuda Abogados en su sede central de 1000m2 en el centro de Sabadell, donde agrupa a un equipo de más de 100 personas. Para que estos puedan optar por un menú diario equilibrado y sano sin tener que movilizar a sus empleados fuera de su sede.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de la Organización Internacional del Trabajo, una mala alimentación en el trabajo causa pérdidas de hasta 20 por ciento en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veces, la alimentación en el trabajo es considerada como un elemento secundario o un estorbo por parte de algunos trabajadores, y entonces son una "oportunidad perdida" de aumentar la productividad y la moral. Los comedores, cuando existen, suelen ofrecer una selección rutinaria y escasamente variada. Las máquinas expendedoras ofrecen alternativas poco saludables. Los restaurantes cercanos pueden resultar caros o escasos.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trabajadores no tienen tiempo para comer, o un lugar donde hacerlo, o el dinero suficiente para comprar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GUMEN ofrece dos menús al día sanos y equilibrados, donde el empleado puede optar por un menú u otro según sus necesidades o gustos. Siguiendo estos menús diarios aseguramos que cada día se alimenten bien y se coma de todo. Desde a una buena Fideuá a unas buenas verduras al vapor.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 todo son ventajas para la empresa, el empleado no pierde productividad, come sano y variado, no se debe de desplazar de su puesto de trabajo y le llega su menú diario individual personalizado, recién hecho del mismo día y más económico que un restaurante. La empresa no se debe de preocupar de nada, ya que es el empleado quien lo solicita y gestiona todo desde la web de GUMEN.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 numerosas ofertas de pago y posibilidades para empresas, desde el pago de los menús directamente a la empresa, pago individual con cualquier tipo de tarjeta bancaria, pago subvencionado o pago con tickets restaurant.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comenta su director general Alex Gutiérrez, “podemos realizar un traje a medida para cualquier tipo de empresa sean cuales sean sus necesidades”.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reto de GUMEN es poder hacer llegar sus menús sanos y equilibrados a todas las empresas posibles. Incluso comentan que ya iniciaron un nuevo proyecto que consiste en una web de venta de sus deliciosos platos, donde van cambiando la carta cada mes. Y a partir de la semana que viene con la posibilidad de entrega en 24/48h a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http://www.gumencatering.com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BENI CAPDEVILA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937178335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https://www.notasdeprensa.es/gumen-firma-un-nuevo-acuerdo-con-la-empresa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Derecho Cataluña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