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Incofisa se alía con FacePhi en su apuesta firme de prevención de Fraude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fraude digital genera pérdidas estimadas en más de 2.000 millones de euros anuales, tan solo en España. 
Más de un 90% del fraude se podría detectar a tiempo combinando soluciones biométricas de autenticación con procesos de análisis e investigación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 del negocio digital ha disparado la preocupación de las empresas, colocando entre sus prioridades la adopción de medidas profesionales de análisis y anti-fraude.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Incofisa Digital, empresa especializada en soluciones digitales de análisis e identificación y prevención del fraude, ha decidido reforzar su porfolio de soluciones firmando una alianza con FacePhi, empresa española líder en tecnología para la verificación de identidad de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FacePhi es una de las empresas lideres en el mercado en ofrecer soluciones de onboarding digital y de autenticación en más de 25 países y con más de 39 millones de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parte del comercio hoy en día, en todo el mundo, se lleva a cabo mediante un procedimiento digital, lo que hace necesario a todas las empresas, reforzar sus mecanismos de análisis y prevención de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“Apuesta firme en prevenir el fraude. Ya sea con soluciones internas , o combinando tecnologías con empresas punteras en su campo, como es FacePhi” comenta su CEO, Ricardo Lanza.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reciente digitalización de las empresas, el fraude por suplantación de identidad y por apropiación de cuentas son problemas muy comunes. Las principales industrias en las que se aplica dicha tecnología antifraude son: servicios financieros, seguros, salud, telecomunicaciones…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“Cualquier empresa, grande o pequeña, está expuesta a ser parte de un fraude, pudiendo generarles pérdidas irrecuperables y verdaderos problemas colaterales” aclara Lanza.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la identificación del cliente en cada uno los pasos donde interactúa con una empresa, es indispensable si se pretende evitar el fraude. Gracias a esta alianza entre Grupo Incofisa y FacePhi se pone en el mercado una combinación de soluciones de identificación y verificación de identidad que pretende reducir significativamente la probabilidad de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www.grupoincofisa.com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www.facephi.com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Salas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y Marketing Grupo Incofisa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931710007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https://www.notasdeprensa.es/grupo-incofisa-se-alia-con-facephi-en-su_1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