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13/10/2021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Golf y Arquitectura en el Real Aeroclub de Santiago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jueves 7 de octubre las modernas instalaciones del Real Aero Club de Santiago acogieron el "I Torneo de la Cerámica" con la colaboración de marcas tan importantes como Azteca, Ideal Standard y Rosa Gres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medio centenar de arquitectos y profesionales del mundo de la construcción aficionados al golf, se dieron cita en las instalaciones del Real Aeroclub de Santiago para disfrutar de una jornada de golf llena de sorpresas y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de menos era ganar y sí participar de la maravillosa jornada que AGC Representaciones organizó para algunos de los más destacados arquitectos y promotores de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torneo, se organizaron diversas actividades paralelas en las que los participantes pusieron a prueba sus habilidades. Embocar en una isla en medio de un lago o realizar un “approach” desde la cubierta de la casa club, fueron solo algunas de las sorpresas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Paralelamente, se diseñó para la ocasión un completo “bautizo” de iniciación para aquellos invitados que no habían jugado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finalizó con un maravilloso cocktail y el preceptivo reparto de premios, con sorpresas para todos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fue una ocasión única para que arquitectos, empresas y profesionales del mundo de la construcción pudieran socializar, intercambiar ideas y establecer nuevas alianzas. Las empresas patrocinadoras pudieron presentar sus últimas novedades de producto en un ambiente distendido y en un enclave privilegiado.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cuadro de honor del torneo se completó con las victorias de Alberto Mínguez Lobado y Manuel Carbajo Capeans en primera categoría y Antonio Pérez Patiño y Jaime Martínez Molina en segunda (primer y segundo clasificados respectivamente).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organización se felicita a todos los ganadores y un especial agradecimiento a las empresas Azteca, Ideal Standard y Rosa Gres por su apoyo incondicional.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prevé realizar la segunda edición del Torneo en la primavera de 2022 ampliando el número de participantes, debido al éxito de convocatoria en esta primera edición.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Coma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667636336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https://www.notasdeprensa.es/golf-y-arquitectura-en-el-real-aeroclub-de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Galicia Entretenimiento Golf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