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Just Desvern el 09/05/2023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General Motors ha nombrado a Schaeffler como uno de los "Proveedores del Año 2022"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General Motors ha distinguido a Schaeffler como uno de los "Proveedores del Año 2022". GM homenajeó recientemente a los galardonados en su 31º evento anual de "Proveedores del Año" en San Antonio, Texas. El premio de "Proveedor del Año" de GM honra a los proveedores globales que se distinguen superando los requisitos de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General Motors ha distinguido a Schaeffler como uno de los "Proveedores del Año 2022". GM homenajeó recientemente a los galardonados en su 31º evento anual de "Proveedores del Año" en San Antonio, Texas.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de "Proveedor del Año" de GM honra a los proveedores globales que se distinguen superando los requisitos de la compañía, ofreciendo a los clientes tecnologías innovadoras y de gran calidad del sector de la automoción. Es la tercera vez que Schaeffler recibe este premio.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"Como uno de los proveedores líderes en el mundo, en Schaeffler trabajamos sin descanso para ofrecer excelencia a nuestros clientes", ha dicho Klaus Rosenfeld, CEO de Schaeffler. "Nos honra que GM nos distinga de nuevo por nuestra dedicación a la excelencia y que aplauda el esfuerzo de nuestro equipo para alcanzar un reconocimiento tan destacado".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podría estar más contento por nuestro equipo que trabaja para GM, todos ellos se han esforzado extraordinariamente para merecer este prestigioso galardón", ha explicado Jon Jameson, Senior Vice President y GM Global Key Account Manager de Schaeffler. "Todo el mundo ha estado concentrado con el objetivo exclusivo de satisfacer y superar los criterios del proveedor de GM. El duro trabajo del último año ha merecido la pena, dado que GM ha agradecido nuestro empeño y ha situado a Schaeffler entre el top 0,5% de los mejores proveedores de la empresa. Estoy encantado con nuestro logro y muy orgulloso del esfuerzo y el trabajo en equipo".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entusiasma premiar a estos extraordinarios proveedores después de un año tan lleno de complicaciones en el sector de la automoción", ha indicado Jeff Morrison, vicepresidente de cadena de suministro y compras globales de GM. "Han superado innumerables obstáculos y son un ejemplo de resiliencia, ingenio y determinación. Aún más, estos proveedores han demostrado su compromiso con la innovación sostenible y las soluciones avanzadas de conducción, mano a mano con el equipo de GM".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año, un equipo global y transversal de GM selecciona a los receptores del Proveedor del Año de GM con base a su actuación sobre criterios como la compra de productos, compras globales y servicios de producción, atención al cliente y posventa y logística.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Núria Galimany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+34934803677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https://www.notasdeprensa.es/general-motors-ha-nombrado-a-schaeffler-como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Premios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