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Gabineti: desafiando el techo de cristal en el ámbito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Gabineti, líder en la prestación de servicios de psicología online, ha marcado el inicio del año 2024 con una destacada charla sobre el "techo de cristal" y las limitaciones del ascenso laboral en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Gabineti, líder en la prestación de servicios de psicología online, ha marcado el inicio del año 2024 con una destacada charla sobre el "techo de cristal" y las limitaciones del ascenso laboral en las organizaciones. La conferencia estuvo a cargo de Marina Espada, reconocida psicóloga y psicoanalista en la plataforma de Gabineti, quien compartió su profundo conocimiento sobre los desafíos psicológicos y emocionales que enfrentan los profesionales en su camino hacia el éxito laboral.</w:t>
            </w:r>
          </w:p>
          <w:p>
            <w:pPr>
              <w:ind w:left="-284" w:right="-427"/>
              <w:jc w:val="both"/>
              <w:rPr>
                <w:rFonts/>
                <w:color w:val="262626" w:themeColor="text1" w:themeTint="D9"/>
              </w:rPr>
            </w:pPr>
            <w:r>
              <w:t>La presentación tuvo lugar en las instalaciones de Domestic  and  General Iberia, una empresa que ha apostado por el bienestar emocional de sus empleados al asociarse con Gabineti para ofrecer formaciones a los trabajadores. La charla no se limitó a los asistentes presenciales, sino que también fue transmitida por streaming a todos los trabajadores de la compañía, con una audiencia que superó los 50 participantes.</w:t>
            </w:r>
          </w:p>
          <w:p>
            <w:pPr>
              <w:ind w:left="-284" w:right="-427"/>
              <w:jc w:val="both"/>
              <w:rPr>
                <w:rFonts/>
                <w:color w:val="262626" w:themeColor="text1" w:themeTint="D9"/>
              </w:rPr>
            </w:pPr>
            <w:r>
              <w:t>La iniciativa de abordar el "techo de cristal", un fenómeno que impide a muchas personas, especialmente a mujeres y minorías, alcanzar puestos directivos o de mayor responsabilidad en sus carreras, refleja el compromiso de Gabineti con la promoción de la salud mental en el ámbito laboral.</w:t>
            </w:r>
          </w:p>
          <w:p>
            <w:pPr>
              <w:ind w:left="-284" w:right="-427"/>
              <w:jc w:val="both"/>
              <w:rPr>
                <w:rFonts/>
                <w:color w:val="262626" w:themeColor="text1" w:themeTint="D9"/>
              </w:rPr>
            </w:pPr>
            <w:r>
              <w:t>"Estamos encantados de colaborar con Domestic  and  General Iberia para llevar a cabo esta importante charla sobre el techo de cristal. La psicología juega un papel crucial en la comprensión y superación de las barreras psicológicas que pueden surgir en la carrera profesional de una persona", destacó Marina Espada.</w:t>
            </w:r>
          </w:p>
          <w:p>
            <w:pPr>
              <w:ind w:left="-284" w:right="-427"/>
              <w:jc w:val="both"/>
              <w:rPr>
                <w:rFonts/>
                <w:color w:val="262626" w:themeColor="text1" w:themeTint="D9"/>
              </w:rPr>
            </w:pPr>
            <w:r>
              <w:t>Durante la charla, Espada exploró las raíces psicológicas del techo de cristal, analizando cómo las creencias limitantes, la autoevaluación y la gestión del estrés pueden influir en la progresión laboral de los individuos. También proporcionó estrategias prácticas para superar estas barreras, fomentando un ambiente de trabajo más inclusivo y equitativo.</w:t>
            </w:r>
          </w:p>
          <w:p>
            <w:pPr>
              <w:ind w:left="-284" w:right="-427"/>
              <w:jc w:val="both"/>
              <w:rPr>
                <w:rFonts/>
                <w:color w:val="262626" w:themeColor="text1" w:themeTint="D9"/>
              </w:rPr>
            </w:pPr>
            <w:r>
              <w:t>Pablo Paredes, representante de Gabineti, expresó su satisfacción por el impacto positivo que la charla tuvo en los participantes. "Nuestra misión en Gabineti es brindar apoyo psicológico, accesible y de calidad. Al abordar temas como el techo de cristal, contribuimos a la creación de entornos laborales más saludables y motivadores".</w:t>
            </w:r>
          </w:p>
          <w:p>
            <w:pPr>
              <w:ind w:left="-284" w:right="-427"/>
              <w:jc w:val="both"/>
              <w:rPr>
                <w:rFonts/>
                <w:color w:val="262626" w:themeColor="text1" w:themeTint="D9"/>
              </w:rPr>
            </w:pPr>
            <w:r>
              <w:t>La colaboración entre Gabineti y Domestic  and  General Iberia destaca la importancia creciente que las empresas otorgan al bienestar emocional de sus empleados, reconociendo que la salud mental es un componente esencial para el rendimiento laboral y la satisfacción en el trabajo.</w:t>
            </w:r>
          </w:p>
          <w:p>
            <w:pPr>
              <w:ind w:left="-284" w:right="-427"/>
              <w:jc w:val="both"/>
              <w:rPr>
                <w:rFonts/>
                <w:color w:val="262626" w:themeColor="text1" w:themeTint="D9"/>
              </w:rPr>
            </w:pPr>
            <w:r>
              <w:t>Gabineti continuará liderando la vanguardia en la prestación de servicios de psicología online, abordando temas críticos y brindando apoyo a individuos y organizaciones que buscan mejorar la salud mental en el ámbito laboral. Con eventos como la charla de Marina Espada, la empresa reafirma su compromiso con la creación de entornos laborales más saludables, equitativos e inclusivos.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Domínguez</w:t>
      </w:r>
    </w:p>
    <w:p w:rsidR="00C31F72" w:rsidRDefault="00C31F72" w:rsidP="00AB63FE">
      <w:pPr>
        <w:pStyle w:val="Sinespaciado"/>
        <w:spacing w:line="276" w:lineRule="auto"/>
        <w:ind w:left="-284"/>
        <w:rPr>
          <w:rFonts w:ascii="Arial" w:hAnsi="Arial" w:cs="Arial"/>
        </w:rPr>
      </w:pPr>
      <w:r>
        <w:rPr>
          <w:rFonts w:ascii="Arial" w:hAnsi="Arial" w:cs="Arial"/>
        </w:rPr>
        <w:t>Atención al cliente</w:t>
      </w:r>
    </w:p>
    <w:p w:rsidR="00AB63FE" w:rsidRDefault="00C31F72" w:rsidP="00AB63FE">
      <w:pPr>
        <w:pStyle w:val="Sinespaciado"/>
        <w:spacing w:line="276" w:lineRule="auto"/>
        <w:ind w:left="-284"/>
        <w:rPr>
          <w:rFonts w:ascii="Arial" w:hAnsi="Arial" w:cs="Arial"/>
        </w:rPr>
      </w:pPr>
      <w:r>
        <w:rPr>
          <w:rFonts w:ascii="Arial" w:hAnsi="Arial" w:cs="Arial"/>
        </w:rPr>
        <w:t>986067904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https://www.notasdeprensa.es/gabineti-desafiando-el-techo-de-cristal-en-el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Recursos humanos Psicología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