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04/11/2014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Fuerte Hoteles apuesta por reducir la huella de carbono en su quinta memoria de RSC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Fuerte Hoteles ha lanzado por quinto año consecutivo su Memoria de Responsabilidad Social Corporativa que recoge iniciativas de carácter ambiental, social y económico puestas en marcha durante el año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hotelera apuesta por un Turismo Responsable que considere el impacto de la actividad en el medio ambiente, mediante el fomento de medidas que favorezcan el entorno local y enfocando la actividad a la satisfacción del cliente. Para ello, se han recogido cincuenta medidas innovadoras que apuestan firmemente por reducir las emisiones de CO2 a la atmósfera mediante el ahorro energético y un mejor consumo hídrico así como el continuo reciclaje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Pincha sobre la imagen para ver la Memoria RSC 2013 de Fuerte Hoteles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durante el año 2013, la actividad generada por los hoteles del grupo ha conseguido reducir el consumo de agua con respecto al año anterior en un 8,62%, el consumo energético en un 2,36% y el consumo de gasóleo en un 9,17%, mientras que el consumo de propano ha aumentado un 16,05%. Para el próximo año, se prevé conseguir unos niveles de ahorro del 2% en los consumos de gasóleo, propano y agua así como del 3% en el caso del consumo de energía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Fuerte Hoteles tiene implantado un sistema de medición que mensualmente analiza la Huella de Carbono de cada uno de los hoteles. Durante el año 2013, las emisiones de CO2 emitidas a la atmósfera en los siete hoteles que tiene el grupo y considerando a los 500.000 clientes alojados en este período, han supuesto 10,42 kg/CO2 por estancia, disminuyendo con respecto al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Fuerte Hoteles pone a disposición de su grupos de interés toda la información relativa a las medidas implantadas a través de su sitio web de Turismo Responsable, en un apartado interactivo donde los clientes pueden conocer por zonas, estas medidas que definen a su política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“Creemos firmemente en un  turismo responsable y queremos seguir avanzando en la promoción de la responsabilidad en nuestra cadena de valor: con los proveedores, los empleados y trabajando con el entorno local”, ha manifestado José Luque, director general de Fuerte Hoteles. “Vamos a seguir compartiendo esta vocación con nuestros clientes, fomentando un consumo responsable y el respeto al medio ambiente”, ha añadido.</w:t>
            </w:r>
          </w:p>
           Sostenibilidad ambiental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Fuerte Conil Costa Luz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firme por la sostenibilidad ambiental, social y la transparencia informativa define la política de la cadena hotelera.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año 2013 Fuerte Hoteles ha recogido 43,6 toneladas de vidrio para reciclaje, otras 4 toneladas de plástico y envases, 1.600 litros de aceite vegetal y ha aumentado en un 8,5% el reciclado de papel y cartón cuantificado en 29,5 toneladas.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programas de concienciación dirigidos tanto a huéspedes como a empleados son clave para informar y hacer partícipes a todos de las buenas prácticas. Durante su estancia, los clientes pueden encontrar información sobre cómo disminuir el impacto en el entorno natural (Viaja en Verde); recomendaciones para ahorro de luz (Camina hacia la luz) y agua (Cada Gota Cuenta) o información continuada sobre el sistema de reciclaje en Fuerte Hoteles (¿Eres del club de las tres R?). El Programa Fuerte Experiencias ofrece actividades y talleres ambientales, para fomentar el turismo sostenible en las zonas visitadas.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Fuerte Hoteles seguirá trabajando por la transparencia informativa a través de los diferentes canales de comunicación que tiene en funcionamiento. El índice de reputación on line ha pasado de 85,60% en 2012 a 88,3%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líneas de actuación de la política de Turismo Responsable es el apoyo a los colectivos más vulnerables en el área de influencia local. A través de la Fundación Fuerte, se han implementado una veintena de programas de desarrollo social e iniciativas culturales. Bajo el lema ““Cuidamos de las personas y del Medio Ambiente”, se presta apoyo a programas que mejoran las condiciones de vida de niños, adolescentes y familias centrados en la educación, la vivienda y/o el desarrollo humano.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https://www.notasdeprensa.es/fuerte-hoteles-apuesta-por-reducir-la-huella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