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Andorra el 02/12/2020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un establecimiento córner en Andorra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este, son ya 48 los córners inaugurados al proyecto #Fersay_com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en el sur de Europa en venta de accesorios y repuestos para electrodomésticos y electrónica del hogar ha inaugurado un nuevo córner, que hace el número 48.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establecimiento está ubicado en la bella localidad de Escaldes-Engordany, situado en el centro del país Andorrano y a 1,5 km de Andorra la Vella, concretamente en la Avda. Coprinceo de Gaule nº8.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córner de Fersay está instalado en el interior de un establecimiento que opera bajo el nombre de Satbin, inaugurado en el año 2012 por dos jóvenes empresarios, Daniel Gómez y Orlando Silva. La tienda, con una superficie de 120m2, cuenta con 10 empleados y ofrece también servicios de reparación de gama blanca y pequeño aparato electrodoméstico.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los demás puntos Fersay, los clientes también podrán recoger sus pedidos realizados a través de la página web y ser asesorados por el personal cualificado de la tienda en la compra de accesorios y recambios para electrodomésticos y electrónica, de las principales e importantes marcas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son 48 puntos Fersay repartidos por toda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https://www.notasdeprensa.es/fersay-inaugura-un-establecimiento-corner-en_2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Franquicias Emprendedores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