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25/04/2024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Erum Vial recuerda la importancia de la educación vial para mejorar la seguridad en carretera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continúa con su compromiso con la seguridad vial mediante el desarrollo de soluciones efectivas, como la Luz de Emergencia Led One Connected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Erum Vial, líder en soluciones de seguridad vial, reafirma su compromiso con la educación del conductor y la promoción de prácticas seguras en las carreteras.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 esfuerzo por mejorar la conciencia y la responsabilidad en materia de seguridad vial, la empresa ofrece consejos clave para los conductores: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Mantener la atención en la carretera: evitar distracciones como el uso del teléfono móvil mientras se conduce. Hay que prestar atención a las señales de tráfico y a las condiciones de la carretera en todo momento.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Respetar los límites de velocidad: Ajustar la velocidad a las condiciones del tráfico y a los límites de velocidad establecidos. Reducir la velocidad en zonas de alto tráfico o en condiciones climáticas adversas puede prevenir accidentes. 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Mantener una distancia segura: hay que guardar una distancia adecuada con el vehículo que precede para tener tiempo suficiente de reacción en caso de emergencia, aumentando la precaución en zonas de baja visibilidad. 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Utilizar correctamente el cinturón de seguridad: hay que asegurarse de que todos los ocupantes del vehículo utilicen correctamente el cinturón de seguridad en todo momento, independientemente de la distancia del trayecto.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Respetar las normas de tráfico: se debe cumplir con todas las normas y regulaciones de tráfico, incluyendo las señales de tráfico y las indicaciones de los semáforos. 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Evitar conducir bajo los efectos del alcohol o drogas, independientemente de la cantidad consumida: nunca hay que conducir si se ha consumido alcohol o sustancias psicoactivas. Se debe designar a otro conductor que no haya consumido o utiliza medios de transporte alternativos. 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Se debe descansar adecuadamente antes de conducir: hay que evitar conducir si se está fatigado o somnoliento. Se debe descansar lo suficiente antes de emprender viajes largos y realizar paradas frecuentes para descansar durante el trayecto. 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Erum Vial enfatiza la importancia de llevar siempre en el coche la luz de emergencia LED ONE. Esta luz no solo garantiza una señalización efectiva en caso de avería, accidente o cualquier tipo de incidente, sino que también proporciona conectividad con la DGT para una respuesta rápida de los servicios de emergencia. Con LED ONE, los conductores pueden estar protegidos y conectados en todo momento.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Erum Vial continúa con su compromiso en la promoción de la educación vial y en el desarrollo de soluciones efectivas en seguridad vial, para prevenir accidentes y proteger la vida de los conductores y peatones.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obtener más información sobre las soluciones de seguridad vial y cómo pueden ayudar, se puede entrar en el sitio web de LED ONE.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Erum Vial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Erum Vial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965 330 817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https://www.notasdeprensa.es/erum-vial-recuerda-la-importancia-de-la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Madrid Castilla y León Movilidad y Transporte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