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Ensa firma un acuerdo en China para incrementar su colaboración en el suministro de equipos y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Equipos Nucleares (Ensa) ha firmado un acuerdo de colaboración con la empresa China National Nuclear Corporation (CNNC) por el que ambas compañías refuercen su relación en el suministro de equipos y servicios para el mercado nuclear.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cántabra Ensa ha comunicado que "el acuerdo [entre Ensa y CNNC], además de considerar la demanda del pujante mercado nuclear chino, donde CNNC posee numerosas centrales nucleares, extiende la colaboración entre ambas empresas a las oportunidades del mercado internacional". Asimismo, consideran que esta firma permitirá a ambas empresas reforzar la colaboración en áreas como el suministro de equipos y servicios, gestión, intercambio de información, formación, consultoría, ingeniería e I+D+i.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del acuerdo tuvo lugar el pasado jueves 25 de septiembre en Pekín en presencia del Presidente del Gobierno español, Mariano Rajoy, y del Primer Ministro chino, Li Keqiang, y se enmarcó dentro de los actos programados con motivo del primer viaje oficial de Rajoy al país asiático.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Ensa tiene una presencia internacional significativa y, concretamente en China, suministra componentes y otros productos y servicios desde el año 1995. Según la compañía, "ha suministrado generadores de vapor para las centrales de Qinshan, Changjiang (Hainan) y Sanmen-2, contenedores y bastidores para el almacenaje de combustible para las centrales de Daya Bay y Linao e intercambiadores de calor y tanques de ácido bórico para la central de Taishan". Actualmente, añaden, Ensa está suministrando "un contenedor para el almacenaje y transporte de combustible de diseño propio para la empresa CGNPC Uranium Resources Co., Ltd".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leer también "Enusa suministrará a China un equipo de inspección de combustible nuclear"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https://www.notasdeprensa.es/ensa-firma-un-acuerdo-en-china-para_1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