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Estepona el 28/09/2020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¿En qué consiste y qué ventajas tiene el reciclaje de chatarra? Reciclados Jurado lo explica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hace aproximadamente dos años el reciclaje de metal ha sufrido una gran revolución mundial . El sector de la siderurgia español es el más reciclador de Europa, seguido por Italia; su gran capacidad recicladora y la alta tecnología que emplea, le permiten garantizar el reciclaje de toda la chatarra férrica recolectada en nuestro país y controlar y certificar la seguridad del proceso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del 75% del acero que se fabrica en España es reciclado, muy por encima de la media europea, que es del 50%, y también de la media mundial, que no supera el 40%.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reciclaje de los metales contribuye significativamente colaborar con el medio ambiente ya que al reciclar chatarra férrica o chatarra no férrica, se reduce notablemente la contaminación de agua, aire y los desechos de la minería en nada más ni nada menos que en un 70 %.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obtener aluminio reciclado reduce un 95% la contaminación del aire, ahorra un 90% de la energía consumida al elaborarlo y contribuye a la menor utilización de energía eléctrica, en comparación con el procesado de materiales vírgenes.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 gran ventaja del reciclaje del metal comprada con el reciclaje del papel es el ilimitado número de veces que puede someterse a este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empresa autorizada por la Junta de Andalucía para la recogida, almacenamiento y transporte de residuos sólidos urbanos e industriales. Especializados en la compra al por menor y al por mayor de chatarras férricas y chatarras no férricas.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procedimiento implantado por Reciclados Jurado es el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 de residuos, bien sea chatarras férricas o no férricas a grandes y pequeñas empresas, a particulares y autónomos.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recibido el material al punto de reciclaje en Estepona, es examinada por el personal para identificar y caracterizar el tipo de residuo.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chatarra es pesada y pagada al momento de forma justa, rápida y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clasificada según características y almacenada adecuadamente.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chatarra es recogida para el tratamiento final.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Reciclados Jurado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951 404 102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https://www.notasdeprensa.es/en-que-consiste-y-que-ventajas-tiene-el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Ecología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