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uso de Signaturit se dispara un 212% durante la crisis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Signaturit facilita la firma y gestión de contratos a distancia y el envío de emails certificados de manera ágil, legal y segura. Por este motivo, la empresa registra el crecimiento de todos sus indicadores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Signaturit, la empresa líder de gestión digital de contratos, firma electrónica, y emails certificados, ha gestionado durante la primera semana de la crisis causada por el coronavirus 3 veces más documentos a firmar que en el mismo período de 2019.La razón es la necesidad de empresas y profesionales de continuar con su actividad económica y al mismo tiempo gestionar sus contratos y comunicaciones a distancia de forma digital, dadas las limitaciones impuestas por la emergencia sanitaria.</w:t>
            </w:r>
          </w:p>
          <w:p>
            <w:pPr>
              <w:ind w:left="-284" w:right="-427"/>
              <w:jc w:val="both"/>
              <w:rPr>
                <w:rFonts/>
                <w:color w:val="262626" w:themeColor="text1" w:themeTint="D9"/>
              </w:rPr>
            </w:pPr>
            <w:r>
              <w:t>Este indicador se ve reforzado por los datos de uso de sus actuales 1.800 clientes. El consumo de créditos de los productos de Signaturit registró un crecimiento de un 210%, mientras que el de usuarios activos, un aumento de un 75%.</w:t>
            </w:r>
          </w:p>
          <w:p>
            <w:pPr>
              <w:ind w:left="-284" w:right="-427"/>
              <w:jc w:val="both"/>
              <w:rPr>
                <w:rFonts/>
                <w:color w:val="262626" w:themeColor="text1" w:themeTint="D9"/>
              </w:rPr>
            </w:pPr>
            <w:r>
              <w:t>El número de nuevas empresas usando los servicios de Signaturit ha crecido un 198% más que en el periodo del año anterior. Una de las principales razones de este crecimiento ha sido la iniciativa de la empresa, anunciada en un comunicado al inicio de esta semana, de ofrecer 1 mes gratis de uso de su solución con el código “QuedateEnCasa”, para poder contribuir y ayudar a las empresas a seguir gestionando parte de su actividad.</w:t>
            </w:r>
          </w:p>
          <w:p>
            <w:pPr>
              <w:ind w:left="-284" w:right="-427"/>
              <w:jc w:val="both"/>
              <w:rPr>
                <w:rFonts/>
                <w:color w:val="262626" w:themeColor="text1" w:themeTint="D9"/>
              </w:rPr>
            </w:pPr>
            <w:r>
              <w:t>Para Juan Zamora, CEO de Signaturit, el nuevo contexto no cambia la misión de su empresa: “Nuestro core business siempre ha sido prestar servicios digitales de confianza a distancia. En este momento tan complicado, nos alegra por lo menos estar siendo de vital importancia para muchos sectores, sobretodo por el hecho de contribuir a que nadie se desplace y a que las empresas puedan seguir realizando todas sus gestiones incluso desde casa. Lo importante es que nos apoyemos entre todos, mantener el máximo de normalidad y tranquilidad posible, pese a las extremas dificultades. Con esas medidas, cuidamos de nuestro equipo y de sus familias y sumamos a las iniciativas que buscan mitigar los problemas económicos que ya estamos afrontando.”</w:t>
            </w:r>
          </w:p>
          <w:p>
            <w:pPr>
              <w:ind w:left="-284" w:right="-427"/>
              <w:jc w:val="both"/>
              <w:rPr>
                <w:rFonts/>
                <w:color w:val="262626" w:themeColor="text1" w:themeTint="D9"/>
              </w:rPr>
            </w:pPr>
            <w:r>
              <w:t>Sobre SignaturitSignaturit es un prestador cualificado de servicios de confianza (QTSP) que ofrece soluciones Legaltech innovadoras de firma electrónica, entrega electrónica certificada e identificación electrónica para garantizar y facilitar cualquier proceso de firma legalmente vinculante en un contexto de seguridad. Fundada en el año 2013 y con 10 millones en financiación, Signaturit tiene actualmente 1.800 clientes, entre ellos BBVA, Bankinter, Banco Sabadell, Acciona, FC Barcelona, DAS y Manpower. Con oficinas en Barcelona, Madrid y París, Signaturit ofrece sus servicios en 40 países, y ha sido recientemente reconocida como la empresa #1 de tecnología española en el ranking del Financial Times 1000.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Conrado Lamas</w:t>
      </w:r>
    </w:p>
    <w:p w:rsidR="00C31F72" w:rsidRDefault="00C31F72" w:rsidP="00AB63FE">
      <w:pPr>
        <w:pStyle w:val="Sinespaciado"/>
        <w:spacing w:line="276" w:lineRule="auto"/>
        <w:ind w:left="-284"/>
        <w:rPr>
          <w:rFonts w:ascii="Arial" w:hAnsi="Arial" w:cs="Arial"/>
        </w:rPr>
      </w:pPr>
      <w:r>
        <w:rPr>
          <w:rFonts w:ascii="Arial" w:hAnsi="Arial" w:cs="Arial"/>
        </w:rPr>
        <w:t>Director de Marketing</w:t>
      </w:r>
    </w:p>
    <w:p w:rsidR="00AB63FE" w:rsidRDefault="00C31F72" w:rsidP="00AB63FE">
      <w:pPr>
        <w:pStyle w:val="Sinespaciado"/>
        <w:spacing w:line="276" w:lineRule="auto"/>
        <w:ind w:left="-284"/>
        <w:rPr>
          <w:rFonts w:ascii="Arial" w:hAnsi="Arial" w:cs="Arial"/>
        </w:rPr>
      </w:pPr>
      <w:r>
        <w:rPr>
          <w:rFonts w:ascii="Arial" w:hAnsi="Arial" w:cs="Arial"/>
        </w:rPr>
        <w:t>633131574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https://www.notasdeprensa.es/el-uso-de-signaturit-se-dispara-un-212-durante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Emprendedores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