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portal Bodas.net indica que el coste medio de una boda ronda los 20.000 €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un estudio realizado por el portal líder a nivel mundial en el sector de las bodas se conoce la cifra que suelen dar los invitados a las bodas españolas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buen tiempo ya está aquí, después de haber tenido en vilo a todas las bodas de primavera, y arranca la temporada de bodas veraniegas. Con tantas invitaciones de amigos y familiares sobre la mesa, se vuelve a plantear una duda existencial: ¿cuánto se tiene que gastar en el regalo de boda? Según un estudio realizado por el portal Bodas.net entre las parejas que han utilizado su lista de boda online, los invitados suelen gastarse de media unos 260 euros.Julio y septiembre son los meses en los que se realizan un mayor número de bodas en nuestro país y por tanto la época en la que la mayoría de los invitados se preguntan ¿Existe un importe estándar para regalar?Para arrojar luz sobre el asunto, Bodas.net (https://www.bodas.net/), portal líder a nivel mundial en el sector de las bodas, ha llevado a cabo un estudio entre los usuarios que han utilizado su lista de boda online en los últimos 12 meses. Según datos del portal, los españoles gastan un promedio de 260 euros en los regalos de boda, unos 90 euros más que la media europea. Mientras en Italia el importe medio es de alrededor de 215 euros, éste se reduce en países como Francia (140 euros) y Portugal (153 euros).Además, como se recoge en el Libro Imprescindible de las Bodas (https://www.bodas.net/landings/libro-blanco), publicado por Bodas.net, en nuestro país todavía tiene una gran implantación el típico sobre con dinero en efectivo. Más de la mitad de las parejas (55%) recibieron sobres con dinero el día de la boda. Se trata de una costumbre muy extendida y arraigada socialmente, aunque cada vez menos práctica para novios e invitados que han ir el día de la boda con grandes cantidades de efectivo encima.Hace tan solo unos años, la gente se casaba mucho antes y la boda significaba un nuevo comienzo en todos los aspectos: los novios se iban a vivir juntos por primera vez a un piso aún por amueblar, por lo que los invitados solían regalarles mobiliario, complementos y accesorios que muchas veces estaban incluidos en una Lista de Boda. Los tiempos cambian y los regalos de boda cambian con ellos. Según datos de El Libro Imprescindible de las Bodas, el 88% de las parejas que contraen matrimonio ya viven juntas, por lo que la lista de boda tradicional pierde protagonismo. Hoy en día uno de los momentos más esperados por los recién casados es el viaje de novios.¿Qué pareja no ha soñado con escaparse a algún rincón perdido del planeta o a algún destino romántico para celebrar su amor? En la actualidad, la Luna de Miel es el regalo más solicitado en las listas de deseos digitales y más de la mitad de las parejas destinan toda o parte de su lista de boda online a financiar su soñado viaje. De ahí que las listas de boda virtuales estén cobrando cada vez más relevancia ya que hoy en día se pueden encontrar algunas como la de Bodas.net que permite a los novios obtener el 100% del dinero y destinarlo a lo que ellos prefieran.¿Cómo se calcula la cantidad correcta a regalar?El sentido común dice que hay tres factores a tener en cuenta: la vinculación que se tiene con la pareja, el nivel de la boda y, obviamente, la propia posibilidad económica de cada uno. Además, según datos de Bodas.net, también hay otros factores que intervienen en la decisión de qué cantidad regalar. Por ejemplo, el número de personas de una misma familia que ha sido invitado. Para muchas familias, sobre todo si van con niños, la cifra no será proporcional al número de personas ni tampoco si hay que sumar gastos de desplazamiento o pernoctas de hotel para la celebración. Después de estos factores, entran en juego otros también relevantes como la relación que se tiene con la pareja y el papel durante el gran día: no es lo mismo ser testigos o alguien muy cercano a la pareja que, por ejemplo, ser compañeros de trabajo.¿Qué dicen las cifras?Se considera que el presupuesto mínimo de regalo es de 100€, aunque la cantidad media ronda los 260 euros: esto incluiría el coste del banquete por persona más una contribución adicional.La nueva lista de boda es 2.0 Aunque la tradición de poner una lista de boda en una tienda o centro comercial sigue presente, hoy en día hay cada vez más parejas millennials en Europa que deciden crearla online. La razón es simple: el proceso de información y asesoramiento en la organización de la boda está cada vez más digitalizado y las nuevas tecnologías permiten a las parejas crear su  and #39;lista de deseos and #39; desde la comodidad de su propia casa.La lista de bodas online también simplifica la vida de los invitados ya que les da la posibilidad de contribuir con los regalos de los novios de una manera elegante e inteligente. Bodas.net cuenta con una lista de boda fácil, cómoda y gratuita, especialmente pensada para satisfacer las necesidades de todas las parejas actuales, ya que ofrece un sinfín de opciones para todos los bolsillos, incluso para los invitados que no cuentan con un presupuesto muy elevado. Además, la lista de Bodas.net permite a los novios transferir el saldo gratuitamente y en cualquier momento a su cuenta bancaria, recibiendo el 100% del dinero, incluso a través del móvil."Gracias a las nuevas tecnologías y al aumento en su uso, hoy en día los novios pueden elaborar su lista de bodas online para que sus invitados puedan hacer el regalo sin necesidad de desplazarse a ninguna tienda. Estamos felices de proporcionar a los novios y a sus invitados una herramienta totalmente gratuita para convertir los regalos en dinero. Regalar ilusión nunca ha sido tan fácil", afirma Nina Pérez, CEO de Bodas.net. El contexto actual apunta a que la lista de boda virtual es una tendencia cada vez más habitual en el mundo de las bodas y que, aunque estas celebraciones están envueltas de tradiciones, también hay espacio para la modernización y poco a poco se irá quedando en desuso la entrega del sobre que hasta ahora se sigue dando en la mitad de las bodas españolas y que seguramente todavía se va a ver mucho en las bodas de este verano.Los datos han sido extraídos del Libro Imprescindible de las Bodas, del profesor Carles Torrecilla, publicado recientemente por Bodas.net en colaboración con ESADE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Bodas.net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https://www.notasdeprensa.es/el-portal-bodas-net-indica-que-el-coste-medio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