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nuevo portal www.3Dworld.es se estrena con el nuevo año y nueva década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Ofrece servicio post-venta, reparación, formación y asesoramiento a usuarios de impresoras 3D en España. Además cuenta con una tienda online para la venta de impresoras 3D en oferta y de segunda mano y de accesorios como filamento de bajo coste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Dirigido principalmente al colectivo de usuarios “Maker”, educadores tecnológicos y formadores que ya tienen una impresora 3D, 3Dworld.es es un portal innovador con soluciones prácticas de servicio post-venta, reparación, formación presencial y/o remota, asesoramiento especializado, etc. Cuenta con tienda online para la venta directa de impresoras 3D en oferta y de segunda mano, accesorios, repuestos y sobre todo filamento de bajo coste para usuarios de impresoras 3D de tecnología FDM (Modelado por deposición de filamento) de las principales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de impresión 3D se extiende de forma imparable. En apenas 5 años, la tecnología de impresión 3D basada en FDM ha demostrado ser una de las tecnologías emergentes de mayor crecimiento en la sociedad digitalizada y forma parte - junto con la robótica y el software de diseño 3D – del conjunto de herramientas imprescindibles para una nueva generación de usuarios tecno-entusiastas del mundo creativo/digital.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comenta Vicente Martos, Director de Servicio Técnico de este portal y conocido experto en esta tecnología: “Las estadísticas hablan de que durante este año 2020 llegaremos a más de 25.000 impresoras 3D de bajo coste instaladas en hogares, aulas de centros docentes, academias especializadas, laboratorios odontológicos y hospitales españoles. En estos lugares el uso de la impresora 3D es ya cotidiano y tiene un sinfín de aplicaciones prácticas. A su vez, los precios de los consumibles están bajando y la variedad de tipos de bobinas de filamento de termo-plásticos como PLA, ABS y nuevas aleaciones con metal para diseñar e imprimir proyectos de creación digital está en pleno auge. Aunque todo esto parece ciencia-ficción, la realidad es que la tecnología 3D es muy fácil de aprender y usar para cualquier perfil de edad y es cada vez más asequible”.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Continúa Martos: “Con una oferta de marcas y modelos de impresoras 3D de precio asequible cada vez más amplia en el mercado español, sobre todo a través de grandes operadores online, hemos detectado una carencia en el servicio y atención postventa que confiamos subsanar a través de este portal. Hemos firmado convenios de colaboracion con las principales marcas de procedencia asiática que no tienen representación propia en España, para garantizar la calidad del servicio técnico y la posibilidad de poder suministrar repuestos originales. El número de usuarios está creciendo de forma exponencial, y con este portal pretendemos crear un puente entre el usuario final y el fabricante con el objetivo de atender un servicio imprescindible para que las impresoras no se queden paradas por falta de piezas de recambio, por desconocimiento de su manejo o simplemente por no tener donde acudir cuando hay un problema. Ya hemos conseguido la acreditación para trabajar como servicio técnico oficial de algunas marcas de mayor prestigio como XYZprinting, Creality y Crazyprinter y confiamos poder ampliar este número en breve”.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ya está operativo: www.3dworld.es y la tienda ya tiene una amplia gama de filamento de diversas marcas, repuestos, productos de robótica educativa y extrusores y ofrece un 10% de descuento en todas las compras durante el primer trimestre del 2020 (hasta 31/3/2020).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Soledad Olalla Corces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910910446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https://www.notasdeprensa.es/el-nuevo-portal-www-3dworld-es-se-estrena-con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Hardware E-Commerce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