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nuevo GitiSportS2 de ultra alto rendimiento sube el listón en todos los puntos clave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neumático GitiSportS2 UHP se ha desarrollado con un diseño especial destinado a conseguir un rendimiento superior y los más altos niveles de control y precisión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y las últimas tecnologías en compuestos utilizadas en este neumático, le permiten alcanzar mejoras del 5% en la frenada y en la conducción sobre seco y mojado en comparación con el modelo anterior, el GitiSportS1. Además, el GitiSportS2 proporciona un aumento del 14% en la resistencia al aquaplaning y, dependiendo de las características de conducción, alrededor de un 10% más de kilometraje frente a su predecesor.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 con AdvanZtech, el sistema de I + D globalmente integrado de Giti Tire para toda la empresa, el GitiSportS2 presenta un nuevo compuesto que ofrece niveles extremadamente altos de agarre. Los resultados del etiquetaje europeo han sido buenos: una calificación A para el rendimiento en mojado y calificaciones entre B-E para la resistencia a la rodadura.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características del diseño del nuevo GitiSportS2 también se encuentran: sus cuatro o cinco ranuras longitudinales (según el tamaño de la llanta) para un drenaje de agua excepcional; sus microsurcos en el área de contacto para un efecto de succión y agarre adicional; y su geometría de bloque de patrón optimizado para un bajo nivel de ruido y mayor comodidad de conducción.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neumático está dirigido a automóviles y SUV compactos e intermedios con orientación deportiva como los Mercedes Clase C, Cupra León, Audi TT y Audi Q5. Estará disponible en 14 tamaños con llantas de 16-20”, anchos de sección de 205-275, perfiles de 35-45 y con índices de velocidad en W-Y.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lanzarán otros 30 tamaños de neumáticos a lo largo de 2021"El GitiSportS2 es el neumático más avanzado tecnológicamente, con el mejor rendimiento y me atrevo a decir que es el neumático UHP más emocionante jamás desarrollado por el equipo europeo de I + D", ha dicho Fabio Pecci-Boriani, Gerente Senior de Producto PCR, SUV y camión ligero de Giti Tire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rendimiento, tanto en superficies mojadas como secas, está asegurado; por lo que los conductores pueden tener verdadera confianza en las capacidades y la seguridad del neumático sin importar las condiciones de conducción. Desde el primer día, los objetivos finales del neumático fueron precisión y control, y el GitiSportS2 los cumple en todos los sentidos. Instamos a cualquier minorista o automovilista que desee saber más a que lo pruebe y a que visite nuestro sitio web, le garantizamos que estará encantado".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GitiSportS2 fue diseñado y fabricado en el Centro Europeo de Investigación y Desarrollo de Giti Tire en Hannover, con pruebas en las instalaciones MIRA de la compañía en el Reino Unido, así como en ubicaciones clave en Alemania y España. Su predecesor, el GitiSportS1, se lanzó en Europa en 2016 como parte del lanzamiento original de la marca Giti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Giti TireGiti Tire es uno de los mayores fabricantes de neumáticos del mundo en términos de volumen y de ingresos, con un portfolio en el que se incluye Giti, GT Radial y Runway. La Compañía ofrece una gama completa de productos para Europa, con neumáticos para turismo, SUV, furgoneta, camión ligero (PCR), camión pesado y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focalizada en la creación de alianzas sostenibles con distribuidores, minoristas, flotas de camiones y autobuses, fabricantes de vehículos y otras compañías y organizaciones líderes en la industria para proporcionar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Singapúr, cuenta con más de 35.000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unas modernas instalaciones de I + D en Hannover (Alemania) que completa con el renombrado centro de pruebas de MIRA en el Reino Unido. Además trabaja en colaboración con otros centros mundiales de investigación y desarrollo en China, Indonesia e EE.UU.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comprometida con el mantenimiento de los más altos estándares en los procedimientos de control de calidad y ha obtenido la acreditación IATF 16949: 2016 para todas sus plantas de fabricación. Todas las plantas que abastecen a Europa han obtenido la Acreditación del Sistema de Gestión Ambiental ISO14001.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https://www.notasdeprensa.es/el-nuevo-gitisports2-de-ultra-alto-rendimiento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