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13/04/2023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grupo Autocines: un éxito liderado por mujeres emprendedoras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Tamara Istambul y Cristina Porta dos mujeres que rompen barreras. La tasa de creación de proyectos liderados por mujeres supera por primera vez a los pilotados por hombres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 Autocines, fundado por las granadinas Tamara Istambul y Cristina Porta, dos emprendedoras visionarias y entusiastas, es un ejemplo a seguir para todas las personas que buscan alcanzar sus objetivos y crear un negocio exitoso. Con una facturación de casi 6 millones de euros en 2022, estas empresarias han demostrado que es posible crear una empresa sostenible y exitosa en el mundo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dos socias fundadoras han logrado crear un ambiente de trabajo inclusivo y equitativo para todos sus empleados. Su compromiso con la igualdad de género se refleja en el hecho de que un 56.25% de sus empleados son mujeres y un 70% de los puestos de responsabilidad están ocupados por mujeres en la empresa. Este enfoque equilibrado y sostenible ha sido clave para el éxito del grupo Autocines y es un referente para todas las empresas que buscan alcanzar un equilibrio entre el éxito empresarial y la igualdad de género.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Tamara Istambul y Cristina Porta han demostrado un fuerte compromiso con el crecimiento y la expansión de su empresa, triplicando su facturación respecto a 2020 año tras año. En 2017, con la apertura de su primer Autocine en Madrid, con una pantalla de 250 metros para un total de 350 plazas de vehículos y un aforo de 1.500 personas, el Ayuntamiento de Madrid les otorgó el Premio a la Idea Emprendedora.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innovación en materia de ocio de sus dos autocines (Autocine Madrid Fever y Autocine Málaga Césur FP) y la visión de una tercera en el plazo en un año, estas dos emprendedoras han demostrado su determinación en evolucionar y fortalecer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éxito del grupo Autocines, también se debe a su capacidad para adaptarse a los cambios y a la evolución del mercado. En un momento en el que muchas empresas están luchando para sobrevivir, Autocines ha logrado mantenerse fuerte, reinventarse y seguir creciendo. Esto se debe en gran parte a la visión de sus fundadoras, que han sabido ver las oportunidades en un entorno incierto y han tomado medidas proactivas para aprovecharlas.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creación de 121 puestos de trabajo estables, el grupo Autocines ha contribuido a la economía local y a la creación de empleo en la región.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Miss Zoe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690354106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https://www.notasdeprensa.es/el-grupo-autocines-un-exito-liderado-por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Cine Sociedad Madrid Emprendedores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