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Consejo de Ministros aprueba la distribución de 24 millones de euros a las Comunidades Autónomas para la adquisición de libros de texto y material didáctico por las familias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Consejo de Ministros ha aprobado la formalización de los criterios de distribución y su distribución resultante entre Comunidades Autónomas de 24 millones de euros, destinados a la adquisición de libros de texto y material didáctico por las familias en situación económica desfavorable.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distribución de fondos fue acordada el 13 de agosto pasado en el seno de la Conferencia Sectorial de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destino de las ayudas comprenderá la adquisición de libros de texto y todo tipo de materiales didácticos, incluidos los de soporte digital, para las etapas de Educación Primaria, Educación Secundaria Obligatoria, Bachillerato y Formación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Comunidades Autónomas garantizarán que los beneficiarios se encuentran en situación económica desfavorable, con especial atención a aquellos que cumplan la condición de familia numerosa de 3 hijos 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24 millones de euros se suman a los 24 millones que la Ley de Presupuestos Generales del Estado ha previsto para el año 2016, que sumados a los 3 millones de euros que el ministerio invertirá en Ceuta y Melilla en los años 2015 y 2016 hacen un total de 51 millones de euros para ayudar a las familias con menos recursos económicos en la compra de libros de texto y material escolar, bajo la premisa de que ningún alumno se quede sin estudiar por falta de recursos económicos.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https://www.notasdeprensa.es/el-consejo-de-ministros-aprueba-la_1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