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Congreso SEO Profesional reúne a grandes expertos SEO el próximo 28 de Marzo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28 de marzo se celebrará la onceava edición del Congreso SEO Profesional, el evento decano en materia de posicionamiento web que cada año reúne a expertos nacionales e internacionales de reconocido prestigio, lo cuales abordarán casos de éxito SEO aplicados a diferentes ámbitos. En el #seopro se explicarán casos de estudio de SEO aplicados en medios online, en diferentes ecommerce, SEO para startups internacionales, así como en el sector del gambling, comercializadoras eléctricas,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ponencias del Congreso SEO Profesional correrán a cargo de expertos profesionales de reconocido prestigio como Fatima Muñoz, Juan Daniel Minguez, Estela Franco, Rafa Sospedra, Alfonso Calero, Ana María Couto, Diego Polo y Ricardo Tayar.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Contenidos exclusivos y novedadesEl #seopro huye de los contenidos más generalistas y se centra en el SEO, con ponencias originales nunca vistas anteriormente, y que además no se publican en Internet, por lo que es una buena oportunidad para mejorar conocimientos y conocer las últimas novedades en materia de posicionamiento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contenidos del Congreso SEOPRO, que no se emiten en streaming ni se graban, requieren cierto conocimiento SEO y se caracterizan por su carácter práctico y aplicable. Estos contenidos permiten a los asistentes tener ventaja frente a su competencia, al disponer de contenidos no publicados y contrastados con proyectos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profesionales apuestan por el SEOPROAl SEOPRO acuden profesionales, agencias, startups, gestores de grandes cuentas que buscan estar a la última en estrategias SEO, rodeándose de los mejores y aprovechando el networking que siempre se establece durante la jornada, de la que a menudo surgen importantes alianzas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las empresas más destacadas en servicios para SEOs, como Majestic, Semrush, LEOlytics, SiteGround, Safecont, OnCrawl, Crawlo o Dondominio se han unido como patrocinadoras del XI Congreso SEO Profesional, ofreciendo importantes novedades y descuentos a todos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Inscribirse al Congreso SEO ProfesionalEste año, la organización del #seopro ha apostado por hacer más accesible el Congreso, con un ajuste en precios y packs para agencias, con atractivos descuentos para 3 o más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se pueden adquirir a través de www.congresoseoprofesional.com/inscripcion, van a buen ritmo y durante esta semana todavía existen descuentos para agencias y clientes de los patrocinadores (consulte con ellos si es cliente de sus herramientas o servicios).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anterior edición, cerca de un centenar de expertos profesionales analizaron y pusieron en común casos SEO de éxito contrastado. Sin duda, este año el encuentro volverá a estar a la altura y concentrará el sábado, 28 de marzo, el conocimiento más avanzado en materia de posicionamiento web.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López - MOV Marketing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Sábado, 28 de marzo 2020. Hotel Nuevo Madrid (C/ Bausá 27, Madrid).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91 005 91 85 / 96 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https://www.notasdeprensa.es/el-congreso-seo-profesional-reune-a-grandes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