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12/01/2016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Colegio de Abogados de Barcelona convoca un curso sobre Arrendamientos Urbanos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Sección de Derecho Civil de la Comisión de Cultura del Colegio de la Abogacía de Barcelona organiza del 5 de abril al 23 de mayo de 2016 una nueva edición del Curso sobre Arrendamientos Urbanos para abordar los aspectos más relevantes relacionados con esta materia.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formalización del contrato y la fianza, el arrendamiento para usos distintos a los de vivienda, las disposiciones transitorias de la LAU 1994, los arrendamientos sujetos al Texto Refundido LAU 1964, los procesos del arrendamiento a la LEC o la jurisprudencia sobre la cuestión arrendaticia son los principales bloques del programa de este curso que coordina la abogada Marta Legarreta.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clases se desarrollarán en la sede colegial en horario de martes y jueves de 19 a 21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Matrícula abierta a través del siguiente enlace: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Curso de Arrendamientos Urbanos (2016)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https://www.notasdeprensa.es/el-colegio-de-abogados-de-barcelona-convoca-un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