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05/06/2023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Clúster GAIA apuesta por ayudar a pymes y emprendedores a avanzar en su transformación digital con varias jornadas en el marco de Be Digital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 organizado desde mañana, días 6, 7 y 8 de junio, en el Speaker Corner del BEC encuentros con experiencias de digitalización orientadas a: Comercialización y personas, Smart factories y Ciberseguridad. En las tres sesiones una veintena de empresas asociadas a GAIA y otras tantas empresas industriales expondrán casos prácticos, contrastados y reales, de implantación de soluciones digitales en industria en ámbitos como ventas, marketing, metaverso, mantenimiento, fabricación, logística, etc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12 empresas asociadas al Clúster participarán como expositores en Be Digital 2023 en el stand agrupado de GAIA, dando a conocer sus soluciones de digitalización a las organizaciones industriales asistentes a +Industry (Pabellón 1, stand J38).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12 compañías asociadas al Clúster GAIA participarán esta semana, del 6 al 8 de junio, en la nueva edición de Be Digital, feria que forma parte de +Industry, evento que se desarrollará en el Bilbao Exhibition Centre (Barakaldo) y que constituye la mayor plataforma del país dedicada al Smart Manufacturing. La cita reunirá a más de 800 firmas expositoras de 20 países y más de un millar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Be Digital 2023, las empresas de GAIA participantes y el propio Clúster darán a conocer a las organizaciones industriales, sus soluciones de transformación digital en el ámbito del Internet de las Cosas (IoT Basque), Inteligencia Experiencial (EI Basque) y Ciberseguridad (Cybasque). Lo harán en la el stand agrupado de GAIA (Pabellón 1, stand J38).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compañías expositoras son: AuthUSB, Bizintek Innova, Devol, Donosti Frame, Mytra, Nexmachina Solutions, Nire Stream, PWC, Sarenet, Semantic Systems, Siemsa y Ulma Embedded.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Encuentros sobre experiencias en digitalizaciónComo novedad, en la edición de 2023 -y en colaboración con la Oficina Acelera pyme Bizkaia-, GAIA ha organizado tres jornadas sobre experiencias de digitalización orientadas a Comercialización y personas (6 de junio), Ciberseguridad en el sector de la salud (7 de junio) y Smart Factories (8 de junio). Con un enfoque práctico, las sesiones se desarrollarán en el Speaker Corner (junto al Stand Agrupado) de 11:30 a 13:00 horas y darán a conocer a pymes, autónomos y emprendedores interesados/as buenas prácticas y casos de éxito reales con experiencias contrastadas de implantación de soluciones digitales en otros perfiles similares (*se adjunta programa).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subrayan desde el Clúster, "las 315 empresas de la Industria de Conocimiento y Tecnología que formamos parte de GAIA somos un aliado amigable y cercano para la evolución de la digitalización en la gestión de los distintos apartados de las pymes". Para ayudarles en ese camino de transformación digital, GAIA ha apostado por dar a conocer soluciones tecnológicas y ejemplos de implantación reales en otras empresas industriales de Euskadi.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en las jornadas participarán empresas de perfil tecnológico como: Ate Informática, Bexreal, CreativiTIC, Nirestream, Donosti Frame, Binary Soul, Grupo Gestionet, Ibermática, Nexmachina, Ideable, Jakindode, S2Grupo, Entelgy, S21Sec, Mytra, Ikerlan, IDS Industrial, Igarle, Fidenet, Siemsa, Ulma Emmbedded, LKS Next o Sarenet,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representantes de las empresas industriales que ya han implantado soluciones de digitalización para contar su experiencia. En concreto: Grupo GAES, Nuuk Mobility, DMT-DoMix Technology, CAF, Ilunbe, Bexen Cardio, Ubikare, Arania, Innometal o Burdinola, entre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BeDIGITAL está organizada por AFM,  Advanced Manufacturing Technologies, y Bilbao Exhibition Centre, y cuenta con el apoyo de Diputación Foral de Bizkaia como Partner Institucional. El Clúster GAIA es entidad colaboradora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PROGRAMATodas las jornadas se desarrollarán de 11:30 a 13:00 horas en el Speaker Corner.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de junio. Jornada: Experiencias de digitalización orientadas a comercialización y personas. Potenciando el éxito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11:30-11:40. Bienvenida y presentación iniciativa Oficina Acelera Pyme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11:40-12:30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CRM fuerza de ventas (ATE informática- Grupo GAES)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Gemelo Digital de apoyo a la comercialización (BexReal - Nuuk MOBILITY)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Realidad Aumentada como innovación en marketing y modernización de catálogos industriales (CreativiTIC - DMT " DoMix Technology)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la comunicación audiovisual (Nirestream)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multimedia al metaverso (Donosti Frame -CAF)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Digitalización de la formación de operarios en los procesos de fabricación (Binary Soul – Ilunbe).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Detección de habilidades y competencias mediante herramientas digitales (Grupo Gestionet)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13:20-13:25. Conclusiones y próximos pasos. Ruegos y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 de junio. Jornada: Estado y experiencias de la ciberseguridad en el sector de la salud de Euskadi.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11:30-11:45. Bienvenida y presentación iniciativa Oficina Acelera Pyme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Presentación de la jornada y estado de la ciberseguridad en el sector de la salud en Euskadi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11:45-13:00 Casos de éxito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Incremento de capacidades de ciberseguridad de los desfibriladores, tanto en producto actual como en nuevos desarrollos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Esquema Nacional de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y securización de las plantas de producción del sector farmacéutico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Evaluación de ciberseguridad en un hospital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Mystery Hospital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 de junio. Jornada: Experiencias de digitalización orientadas a Smart factories. Transformación productiva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11:30-11:40. Bienvenida y presentación iniciativa Oficina Acelera Pyme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11:40-12:30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Manufacturing platform: de la Ingeniería a la planta con una visión integrada (Ibermática).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Digitalización de cabezales de soldadura y Control de fluidos en máquinas de mecanizado (Nexmachina),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oeeXpress: Mejora Continua y OEE en Industria (Ideable).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Transformación de una Laminación en Smart Factory (IDS Industrial – Arania).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Logística 4.0 y JIS: el eslabón olvidado de la Industria 4.0 (Igarle).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Transformación digital para una empresa de telecomunicaciones (Fidenet).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Predictivo / Proactivo Real – Monitorización Inteligente de Equipos Rotativos 4.0. (Siemnsa – Innometal).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IoTLab - Laboratorios Conectados (Ulma Embedded - Burdinola)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Next Maintenance: Cómo Optimizar el Field Service desde el Activo 5.0. (LKS Next).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Segmentación y segregación de redes IT / OT (Sarenet).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13:20-13:25. Conclusiones y próximos pasos. Ruegos y Preguntas.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https://www.notasdeprensa.es/el-cluster-gaia-apuesta-por-ayudar-a-pymes-y_1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País Vasco Eventos Ciberseguridad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