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Castellón el 21/05/2020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arte de las lápidas personalizadas de Mármoles Osma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venta de productos personalizados es todo un éxito en cualquier mercado y también en el de lápidas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personalizados han llamado la atención desde siempre ya que contienen un caracter especial que los diferencia del resto de artículos.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Mármoles Osma es una empresa especializada en el trabajo del mármol y concretamente en la fabricación de lápidas en Castellón.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empresa ha estado elaborando piezas de mármol desde hace más de 25 años encargándose de la fabricación, distribución y venta de todo tipo de artículos, desde fabricación de cocinas, cuarzos compactos, etc. hasta la fabricación de Panteones, lápidas,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estos últimos años Mármoles Osma ha sabido renovarse al mercado actual y ha implementado en sus catálogos la personalización de elementos del Arte Funerario.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personalizaciones abarcan desde las inscripciones sobre la piedra hasta la grabación de imágenes en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cuentan con cinco técnicas para el tallado de los motivos: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Bronces e inoxidables: Superponen todo tipo de figuras de Bronce e inoxidable.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Grabados de control numérico: Graban con maquinaria asistida por ordenador, utilizando fresas de diamante principalmente.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Grabados con láser: Última tecnología aplicada al arte funerario, utilizan el láser para el grabado de los motivos.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Grabados en arena: Graban por proyección de arena a presión.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Grabados semitalla: Trabajos de semiescultura de manera artesanal.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aspecto es muy diferente la personalización de una lápida a la de cualquier otro producto ya que una de las características más importantes a la hora de personalizar un elemento funerario es que sea de la calidad suficiente como para perdurar en 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estos elementos, las lápidas, suelen estar expuestas a fuertes factores meteorológicos como lluvias, granizo, viento, etc. Es por eso que deben ser fabricados con los mejores materiales.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Mármoles Osma está ubicada en Castellón pero también ofrecen servicio en Madrid y Zaragoza. Cuentan con un equipo de logística profesional por el cual pueden trabajar a nivel nacional con total comodidad y presteza.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616 026 720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https://www.notasdeprensa.es/el-arte-de-las-lapidas-personalizadas-de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Artes Visuales Sociedad Valencia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