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-Guadalajara el 05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rchivo Municipal de Sigüenza, guardián de su Histo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9 de junio se celebra el Día Internacional de los Archivos, para dar visibilidad   al patrimonio documental de los Archivos, como el de la ciudad de Sigüenza, candidata a Patrimonio de la Huma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1573 Martín de Vandoma construyó una torrecilla anexa a las Casas del Concejo, en la Plazuela de la Cárcel, para custodiar los privilegios y escrituras de la ciudad “… y solo salgan cuando sea necesario...”. Finalizaba así la itinerancia por los domicilios particulares, depositando en el archivo, para garantizar su seguridad: los privilegios concedidos por el rey Alfonso X y sus descendientes; las ejecutorias que soluciona­ban las diferencias con los obispos, señores de la ciudad, los pleitos con los pueblos cercanos y las cartas reales emitidas por la cancillería de los Reyes Católicos, de Doña Juana y su hijo Carlos, emperador. Testimonios únicos que impregnaban de orgullo y prestigio a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estabilidad política y las acciones bélicas, amenazaban la conservación documental. Durante la invasión francesa, el archivo fue tapiado, preservando sus libros de actas, cuentas, padrones, contribuciones y catastros; evitando robos y falsificaciones que hubieran amenazado la integridad del archivo, fuente primaria de información municipal, testimonio fiel y preciso de los acontecimientos histó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cribanos, secretarios, archiveros, han sido sucesivamente sus guardianes. Para garantizar su ordenación y facilitar el servicio a la administración, en 1813 se acordó agrupar los documentos en libros para empergaminarlos, encuadernándo­los sobre lienzos de perga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tiempo, el Ayuntamiento y su archivo pasaron de la Plazuela a la Plaza Mayor. Durante la Guerra civil, padeció y sufrió daños, al utilizarse sus legajos como trinchera defensiva frente al asedio a la cated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iglo XXI, hay que enfrentarse a los nuevos desafíos que plantea la tecnología digital, para velar por la preservación de los documentos y garantizar la sucesión a generaciones futuras del legado documental del Archivo Municipal, que avala la candidatura de Sigüenza a ciudad Patrimonio de la Huma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aro DonderisArchivera municipal de Sigüenz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93908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rchivo-municipal-de-siguenza-guardian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Artes Visuales Historia Literatura Castilla La Mancha Turismo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