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ácido hialurónico, un aliado totalmente natural para reavivar la piel, sostiene Foot and Body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tratamientos de belleza en los que se recurre al ácido hialurónico siguen asentándose en el sector gracias a que el producto que utilizan los profesionales de esta actividad es una sustancia natural, aseguran los expertos de la clínica de medicina estética  Foot and Body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clínica es una de las líderes en la aplicación de tratamientos con ácido hialurónico en Madrid. Gracias a su comprometida apuesta por los mejores cuidados del paciente y su máxima interés en la búsqueda de las técnicas más efectivas e innovadoras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el ácido hialurónico es la mejor solución de belleza?Entre las claves para entender el éxito del ácido hialurónico en este sector, destacan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Sustancia natural: se trata de un polisacárido que fabrica el organismo, concretamente en la dermis, aunque también se puede encontrar en articulaciones, tejidos, cartílagos y fibras musculares. Al formar parte del cuerpo, no es rechazado cuando se infiltra.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Altamente eficaz para rehidratar la piel: las capas que recubren el cuerpo, con el paso del tiempo, se deshidratan. Esto se traduce en una pérdida de firmeza dando lugar a las temidas arrugas. El aporte de ácido hialurónico, es vital para revertir esta situación tan común en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colágeno: potencia la creación de colágeno para el mantenimiento y rejuvenecimiento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 volumen: contribuye al incremento de volumen en diferentes zonas en las que, por el paso del tiempo, se ha experimentado un claro desgaste.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estas características esenciales, se puede entender la importancia del ácido hialurónico en los tratamientos más comunes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se suele aplicar ácido hialurónicoLas partes en las que más se usa el ácido hialurónico son: las ojeras, los pómulos, el surco nasogeniano, el denominado código de barras bajo la nariz, los labios, el mentón o el arco mandibular. Con su aplicación, se corrigen los problemas de déficit de hidratación que se puede observar, especialmente, en el rostro.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recurrir a estos tratamientos de ácido hialurónico para una regeneración facial profunda. Esta abarca todas las partes de la cara para devolverle la suavidad, luminosidad y energía perdidas, dotando al rostro de un aspecto más juvenil y renovado. La clínica medicina estética Foot and Body en Madrid, es una empresa especializada en la aplicación de ácido hialurónico para satisfacer las necesidades de sus clientes y procurar un resultado efectivo y muy natural. Siempre a través de un servicio personalizado y de calidad. Esto la ha llevado a ser una de las grandes referencias en la aplicación de estas técnicas en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Foot and Body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911 92 42 92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https://www.notasdeprensa.es/el-acido-hialuronico-un-aliado-totalmente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