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19/10/2021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70% de los consumidores quiere estar más concienciado y comprar más productos sostenibles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nuevo estudio de Capterra, la plataforma de opiniones de software, analiza el conocimiento y percepción de la sostenibilidad en la adquisición de productos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71 % de los consumidores en España se ve moderadamente o muy influenciado por las medidas sostenibles de las empresas a la hora de seleccionar productos y proveedores. La principal razón que se expone es la contribución al cuidado del planeta y al medioambiente.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datos son parte de una investigación realizada por la plataforma de opiniones Capterra que analiza la influencia de la sostenibilidad en los hábitos de consumo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recopilar los datos, Capterra ha realizado una encuesta online durante el mes de julio de 2021 a 614 participantes en España, mayores de 18 años y que actualmente están empleados a jornada completa o a media jornada.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consumidores están dispuestos a pagar principalmente el 10 % más del precio si los productos son sosteniblesCasi la mitad de los encuestados han respondido que estarían dispuestos a pagar un 10 % más por productos sostenibles en comparación con el precio del resto de productos no sostenibles. Esta respuesta se ha dado para las categorías de transporte y entrega, comida y bebida, ropa, productos de uso doméstico y cosmética y bienestar.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participantes creen que es importante que la sostenibilidad figure dentro de los valores de las empresas y que además estas lleven a cabo medidas que protejan al medioambiente.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pandemia ha hecho replantear la forma en la que se compraPara el 70 % de los consumidores la pandemia ha hecho que aumente la conciencia sobre la compra de productos sostenibles, además, el 22 % de ellos afirma que la crisis de la COVID-19 le ha hecho replanteárselo de forma radical, aumentando su intención de comprar más productos sostenibles.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consumidores creen que el objetivo principal de las empresas al apoyar la sostenibilidad es hacer un cambio realLos consumidores son susceptibles a las empresas que apoyan o emprenden medidas de sostenibilidad. Principalmente porque creen que es importante que la sostenibilidad forme parte de los valores de la organización (59 %) y aprecian que las organizaciones emprendan acciones que protejan el medio ambiente (54 %).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el 47 % de los encuestados cree que realmente el objetivo de las empresas al apoyar la sostenibilidad es hacer un cambio de verdad.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medidas sostenibles más importantes por los consumidores son: la reducción del uso del plástico, la reducción de emisiones y la sostenibilidad social (condiciones justas de trabajo e igualdad).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CapterraCapterra ayuda a las empresas de todo el mundo a encontrar el software adecuado a sus necesidades. Fundada en 1999, la plataforma de opiniones de usuarios verificados, estudios independientes y herramientas de comparación adaptadas, ofrece cada mes a más de 5 millones de compradores de software una experiencia de descubrimiento que genera confianza. Para obtener más información, visitar capterra.es.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Capterra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+34 930 392 280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https://www.notasdeprensa.es/el-70-de-los-consumidores-quiere-estar-mas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Ecología Software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