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22/01/2021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3 Day Startup llega a Barcelona para fomentar el emprendimiento entre la comunidad universitaria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Salle-URL y 3DS Spain organizan entre el 19 y el 21 de febrero la octava edición del 3 Day Startup Barcelona (3DS Barcelona), un evento, virtual en este edición, que promociona el emprendimiento entre jóvenes universitarios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estudiantes podrán formarse como emprendedores y crear un proyecto de startup de base EDTECH. Durante el evento, los participantes trabajarán la idea, desarrollarán prototipos, estudiarán modelos de negocio y presentarán su planteamiento ante inversores y business angels.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 Day Startup es una iniciativa formativa que persigue el aprendizaje real a través del learning by doing. 3DS ha celebrado hasta el momento 500 ediciones de este evento, dando formación a más de 15000 estudiantes, promoviendo una inversión de 217 millones de dólares e implicando a 180 universidades de todo el mundo. El proceso de inscripción para los universitarios es totalmente gratuito en barcelona.3daystartup.org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Salle Campus BarcelonaLa Salle Campus Barcelona, miembro fundador de la Universitat Ramon Llull, es un centro universitario que ofrece programas universitarios de Grado, Posgrado y Máster, PhD y especialización en las áreas de conocimiento de Arquitectura, Ingeniería, Informática, Multimedia, Management y Artes Digitales, Animación  and  VFX, con la tecnología como elemento esencial de su ADN.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Salle Campus Barcelona apuesta por el emprendimiento, la interacción constante entre alumno y empresa y la investigación aplicada. Además, fiel a su misión de formar profesionales con valores capaces de transformar la sociedad, propicia el desarrollo de la sensibilidad social y humanística del alumno.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Cuenta con un espacio de innovación único: el Internet of Things Institute of Catalonia, el primer laboratorio europeo de innovación e investigación sobre el internet del futuro, que fortalece el ecosistema de innovación, transferencia e investigación de La Salle Campus Barcelona.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Salle es la red más grande Global sin ánimo de lucro que se dedica específicamente a la educación. Tiene más de 300 años de historia y está presente en 80 países. La forman 1083 centros educativos y 65 universidades, con 1000000 de alumnos, 300000 de ellos universitarios.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 Salle Campus Barcelona-URL	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93 2902350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https://www.notasdeprensa.es/el-3-day-startup-llega-a-barcelona-para_1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