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16/06/2015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participará en la feria IMEX Impulso Exterior 2015 en Valencia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DHL Express protagonizará la mesa redonda: “Las oportunidades de negocio para exportar a África Subsahariana” y ofrecerá microcharlas sobre exportación en su propio stand en IMEX Impulso Exterior que tendrá lugar en la Feria de Valencia, Pabellón 6-bis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DHL, el proveedor de logística líder mundial, participará los próximos días 17 y 18 de junio en la feria IMEX Impulso Exterior. Como actividad principal en este evento, el día 18 de abril, a las 12:30, en la Sala 1, tendrá lugar la mesa redonda sobre: “Las oportunidades de negocio para exportar a África Subsahariana”, que será impartida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D. Nicolás Mouze, Director de Marketing y Ventas de DHL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D. Roberto Barros, Departamento de Comercio Exterior de la Cámara de Comercio de Tarragona.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D. Carlos Nabor Marolla, Director general de Ceurar.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aforo a la conferencia es limitado y las inscripciones pueden realizarse a través del enlace: http://imex.impulsoexterior.net/imex-2015-valencia-inscripcion215cvv.html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otro lado, DHL Express, ofrecerá diversas charlas en su stand, relacionadas con aspectos prácticos para la exportación en mercados clave, durante los dos días de actividades feriales.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conferencias son de acceso libre y se desarrollarán íntegramente en el stand de DHL en la feria IMEX.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DHL es la marca líder mundial en el sector de logística y transporte. La familia de divisiones de DHL ofrece una incomparable cartera de servicios logísticos que van desde la entrega de paquetería nacional e internacional, el transporte exprés internacional, el transporte por carretera y la carga aérea y marítima, hasta la gestión de toda la cadena de suministro. Cuenta con más de 325.000 empleados en más de 220 países y territorios de todo el mundo, que conectan a las personas y a las empresas de forma segura y fiable permitiendo así el comercio mundial. Con soluciones especializadas para mercados en crecimiento y para sectores que incluyen el comercio electrónico, tecnología, ciencias de la salud, energía, automoción y el sector minorista, con un compromiso demostrado con la responsabilidad corporativa y una fuerte presencia en los mercados emergentes, DHL está posicionada de manera decisiva como "La compañía logística para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DHL forma parte de Deutsche Post DHL Group. En 2014, el Grupo generó una facturación de más de 56.000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 Rasilla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https://www.notasdeprensa.es/dhl-participara-en-la-feria-imex-impulso_1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Valencia Emprendedores Logística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