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16/11/2018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Cuenta atrás para unas fiestas llenas de espíritu navideño con los servicios de decoración y marketing olfativo de Ambius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Ambius, división del grupo Rentokil  Initial, presenta un año más su oferta de decoración navideña para todo tipo de negocios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acerca la Navidad y Rentokil Initial, con su división de diseño de espacios interiores y marketing olfativo, Ambius, calienta motores para su campaña de decoración navideña dirigida a ámbitos comerciales y laborales.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este servicio es conjugar los cinco sentidos para generar el ambiente perfecto. Ambius facilita una solución integral para que empresas y comercios muestren su cara más navideña, generando una experiencia 360 que va desde decoración con árboles y otros elementos a la sensación olfativa a través de los aromas premium con fragancias como la de galleta de chocolate o la de abeto de Navidad.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Ambius marca la diferencia en los lugares públicos y entornos laborales y favorece el bienestar de las personas creando experiencias agradables.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 su catálogo navideño se pueden encontrar abetos desde 1,85 a 3 metros, complementos decorativos, luces, guirnaldas, centros… y diferentes sets de decoración que incluyen desde las opciones de estética más clásica (con bolas, flores de pascua y ramajes de aspecto natural) hasta las más vanguardistas.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servicio de decoración para Navidad de Ambius es fácil, rápido, mágico y acorde con los valores corporativos de las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Ambius es la división del Grupo Rentokil Initial especializada en marketing olfativo, decoración con plantas, servicios de jardinería interior y exterior, y alquiler de decoración navideña. En líneas generales son especialistas en la creación de ambientes.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Rentokil Initial es la compañía líder mundial en servicios de Higiene Ambiental con presencia en 70 países, registrando crecimientos anuales en facturación, beneficios y dividendos. En España opera desde 1981 contando con 4 actividades principales: Control de Plagas, Higiene, Servicios de Decoración con Plantas de Interior y Marketing Olfativo.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NURIA SANCHEZ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917818090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https://www.notasdeprensa.es/cuenta-atras-para-unas-fiestas-llenas-de_1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Interiorismo Marketing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