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Crideo lanza su campaña de registro de makers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nuevo marketplace invita a sus usuarios a diseñar, fabricar y compartir sus creaciones en la primera plataforma de artesanía digital de su categoría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17 de noviembre termina el plazo de pre registro de Crideo, el marketplace maker que ha llegado para revolucionar el mundo del e-commerce. Gracias a la fabricación digital, el equipo con sede en Santa Cruz de Tenerife, es capaz de conectar a productores locales con clientes, empresas e instituciones por igual, "ponemos estas innovadoras tecnologías al servicio del cliente, sea cual sea su necesidad" declara Óscar García Puche, el fundador. Cientos de talleres makers y negocios interesados a nivel nacional e internacional, así como la colaboración institucional de entidades como CEOE Tenerife, FGULL, EOI o Impact Hub Hamburg, hacen que el acceso a estas tecnologías de vanguardia esté cada vez más cerca del público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un compromiso común con el desarrollo sostenible y con las causas sociales, surge la asociación con la empresa granadina Sakata3D Filaments y la salmantina Winkle; ambas referentes en la fabricación de filamentos de impresión 3D en España, contando con una presencia combinada en más de 24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Esa cooperación internacional permite acercar la visión de Crideo respecto a la democratización de estas herramientas. La directiva de Sakata3D alaba el compromiso que les une: "es una idea innovadora donde tanto principiantes como expertos del sector de la impresión 3D pueden encontrar un espacio común donde compartir y desarrollar proyectos". Además, garantizan la integración de sus comunidades de makers en la nueva plataforma que plantea Crideo, gozando así estas nuevas empresas de un escaparate privilegiado.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 desde Winkle no dudan en afirmar que "necesitábamos algo como Crideo, una comunidad abierta a todo tipo de público donde poder divulgar la impresión 3D". Se identifican también con el factor vanguardista que aporta Crideo a la ecuación: "Crideo somos todos" declaran, "¡El principio de la revolución 3D!".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esto no queda aquí, y es que otra de las alianzas estratégicas llega de la mano de la empresa vasca GoMakers, distribuidor oficial de marcas líder en el mercado y especializada en formación a través de plataformas digitales, sin importar el nivel del usuario o herramienta usada.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última colaboración, estará disponible en Crideo un manual de introducción a este sector, libre de coste para cualquier usuario; no solo para aquellos principiantes, sino pensado también para expandir el horizonte creativo de aquellos profesionales de esta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y otros acuerdos permiten a Crideo ofrecer una solución eficaz ante tres grandes problemas del sector: la creciente dificultad para llegar a nuevas audiencias, la complejidad y procedimientos en los envíos, así como el abastecimiento tanto de materias primas como de herramientas.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unión de todos estos factores, ha originado una explosión de creatividad en el sector y un deseo cada vez más fuerte por las compras responsables, todo eso hace que éste sea el momento perfecto para potenciar la cuarta revolución industrial; el momento perfecto para que cualquiera pueda diseñar, fabricar y compartir sus diseños con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periodo de pre registro para formar parte de este novedoso marketplace finaliza el 17 de noviembre.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Óscar García Puche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619836316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https://www.notasdeprensa.es/crideo-lanza-su-campana-de-registro-de-makers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