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Convocatoria del Se Busca Campeón 2015-2016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Se Busca Campeón 2015-2016 echa a andar con el lanzamiento de la que es su 12ª edición desde que se estrenará en la temporada 2005-2006. Uno de los programas de tecnificación estrella del deporte español vuelve con nuevas novedades, pero con la filosofía de siempre: formar campeones para el bádminton y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Coordinado una temporada más por Ernesto García, el Se Busca Campeón sigue siendo una de las piezas angulares del Área de Alta Competición y Tecnificación FESBA como paso previo a la tecnificación en Centros de Tecnificación Deportiva y un posible paso al Centro de Alto Rendimiento de Madrid. La adquisición de conceptos y habilidades técnico-tácticas básicas para convertirse en un campeón siguen siendo la base del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buenos resultados no hacen olvidar la necesidad de seguir mejorando y buscando la excelencia, por lo que de cara a este Se Busca Campeón 2015-2016 se establecen los siguientes elementos de mejora: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Reforzar el trabajo que se desarrolla en los Clubs y en las Federaciones Territoriales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Aumentar las posibilidades de evaluación de los deportistas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Modificar la evaluación de los contenidos Se Busca Campeón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Modificar la temporalidad del programa para que tenga un efecto más continuo en el tiempo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Implantar una estructura para ayudar a desarrollar la formación de técnicos/deportistas entre Federaciones.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plazos a seguir por las federaciones territoriales y clubes que quieran adherirse a esta convocatoria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Del 30.10.2015 al 10.11.2015. Adscripción de FF.TT.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Del 10.11.2015 al 16.11.2015. Adscripción de clubes en aquellas FF.TT. que no se hayan adscrito.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Del 10.11.2015 al 16.11.2015. Envío por parte de FF.TT. / Clubes de los datos que se solicitan mediante impresos oficiales.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Del 10.11.2015 en adelante. Celebración de las Concentraciones Territoriales.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Del 15.01.2016 al 30.04.2016. Celebración de las Concentraciones Interterritoriales.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Del 01.05.2016 al 30.06.2016. Celebración de las Concentración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+Info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? Se Busca Campeón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? Programa Se Busca Campeón 2015-2016 [PDF]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https://www.notasdeprensa.es/convocatoria-del-se-busca-campeon-2015-2016_1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