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​Confluencias estéticas entre arte y moda, y más charlas virtuales sobre diseño esta semana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Confluencias estéticas entre arte y moda, filtros AR para Instagram y Facebook, y diseño biomimético, en la programación virtual y gratuita de IED Madrid para la semana del 18 al 22 de mayo. El IED Madrid continúa con su programación de masterclasses, workshops y conferencias virtuales sobre diseño, creatividad y management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semanas de confinamiento IED Madrid ofrece un ciclo de masterclasses, conferencias y workshops en torno al diseño, impartidas por algunos de sus profesores más destacados. Estas clases magistrales son abiertas y gratuitas previa inscripción, y cada semana tocarán diferentes temas relacionados con el diseño. Estas son las actividades organizadas para la semana del 18 al 22 de mayo. Inscripción gratuita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 de mayo 18:30h: Arte y moda: confluencias estéticasRosa Moreno Laorga, docente de Sociología de la moda y Arte y moda, en IED Madrid, hablará sobre la concepción de la moda como arte, un debate abierto y con numerosas lecturas y opiniones. Actualmente las exposiciones de moda acaparan las salas de los grandes museos cosechando un gran éxito entre crítica y público, pues la moda y el arte son dos disciplinas que se retroalimentan dando lugar a resultados sorprendentes y estimulantes. En su charla dará a diseñadores que trabajan desde procesos artísticos y a artistas que se sirven del lenguaje de la moda para llevar a cabo su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21 de mayo 18:30h: Crea tus propios filtros de Realidad Aumentada para Instagram y Facebook (Introducción a Spark AR) Una clase donde aprender a realizar filtros propios de realidad aumentada, gracias a la plataforma de Facebook SparkAR, de la mano de la artista visual y docente de tecnología e interactividad en IED Madrid, Elena Juárez.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22 de mayo 18:30h: Biomímesis. Diseños innovadores inspirados en la naturalezaUna charla en la que descubrir la naturaleza como fuente de inspiración para soluciones de diseño innovadoras, y conocer más sobre las sorprendentes estrategias que se encuentran en el medio natural para resolver desafíos de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IED Madrid pertenece a un network internacional de educación en Diseño y Management que nace en Italia en 1966 y hoy cuenta con once sedes en el mundo, repartidas entre Italia, España y Brasil. El IED es actualmente uno de los centros de estudios punteros en los campos del diseño de moda, audiovisual, diseño de producto e interiores a nivel mundial. Su centro madrileño comienza su actividad en 1994, y actualmente es un importante agente cultural de la ciudad con un calendario mensual de actividades en torno al diseño, que comprende exposiciones, charlas, festivales, conciertos y masterclasses gratuitas y abiertas al público, que durante el periodo que dure el confinamiento por el COVID 19, han pasado al formato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Velasco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633310229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https://www.notasdeprensa.es/confluencias-esteticas-entre-arte-y-moda-y-mas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Moda Artes Visuales Educación Madrid E-Commerce Software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