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Comunicacionactiva.es, una apuesta por la formación en comunicación y marketing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es fundamental conocer todos los secretos que esconde la comunicación y el marketing, pues son vitales para conocer y manejar el funcionamiento de cualquier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en comunicacionactiva.es los usuarios tendrán la oportunidad de formarse en gestión de redes sociales, relaciones públicas, comunicación, marketing y gran cantidad de aspectos que les permitirán tener un control sobre el mundo digital y les darán las herramientas incluso para formar su propio negocio exitoso en un futuro. Tienen gran cantidad de cursos y talleres disponibles a los que los usuarios podrán apuntarse en cualquier momento, todos ellos a un precio de lo más económico que será muy difícil encontrar en cualquier otro lado, teniendo en cuenta la enorme calidad que ofrecen en esta formación.</w:t>
            </w:r>
          </w:p>
          <w:p>
            <w:pPr>
              <w:ind w:left="-284" w:right="-427"/>
              <w:jc w:val="both"/>
              <w:rPr>
                <w:rFonts/>
                <w:color w:val="262626" w:themeColor="text1" w:themeTint="D9"/>
              </w:rPr>
            </w:pPr>
            <w:r>
              <w:t>Al construir una web, muchas veces no se optimiza de manera que pueda aparecer en los buscadores, y esto puede suponer un problema para el negocio. Por eso, en comunicacionactiva.es/seo-optimización, los usuarios tendrán la posibilidad de formarse en las técnicas de SEO, la suma global de los procesos que requiere un lugar web para lograr mayor visibilidad en los buscadores de Internet. Aparecer en los primeros resultados es una de las mejores ventajas, ya que la mayor parte de las visitas irán para las páginas que se encuentren más arriba.</w:t>
            </w:r>
          </w:p>
          <w:p>
            <w:pPr>
              <w:ind w:left="-284" w:right="-427"/>
              <w:jc w:val="both"/>
              <w:rPr>
                <w:rFonts/>
                <w:color w:val="262626" w:themeColor="text1" w:themeTint="D9"/>
              </w:rPr>
            </w:pPr>
            <w:r>
              <w:t>Para ello, se realizará un trabajo de optimización de la página web, a través del trabajo de las tripas de la web para que tengan sus categorías, URL amigables, un diseño que resulte atractivo para los clientes potenciales, imágenes de calidad, etc. Es muy importante el no fiarse nunca de servicios de posicionamiento web que aseguran la visibilidad en un periodo muy corto de tiempo, pues esto es totalmente falso. El SEO tradicional ha llegado a irse a pique debido a la introducción de nuevos parámetros de valor que han conseguido que se deje al intercambio de enlaces, las altas en directorios y la densidad de palabras clave en un segundo plano.</w:t>
            </w:r>
          </w:p>
          <w:p>
            <w:pPr>
              <w:ind w:left="-284" w:right="-427"/>
              <w:jc w:val="both"/>
              <w:rPr>
                <w:rFonts/>
                <w:color w:val="262626" w:themeColor="text1" w:themeTint="D9"/>
              </w:rPr>
            </w:pPr>
            <w:r>
              <w:t>Trabajar todos los aspectos de identificación de la web es un trabajo que lleva tiempo, por lo que ese tipo de servicios deben evitarse a toda costa, ya que no dan las herramientas correctas en cuanto a tratamiento SEO se refiere. En esta plataforma se construirá una estructura sencilla y un diseño web profesional de calidad que haga que los usuarios puedan alcanzar un éxito rotundo en sus futuros proyectos.</w:t>
            </w:r>
          </w:p>
          <w:p>
            <w:pPr>
              <w:ind w:left="-284" w:right="-427"/>
              <w:jc w:val="both"/>
              <w:rPr>
                <w:rFonts/>
                <w:color w:val="262626" w:themeColor="text1" w:themeTint="D9"/>
              </w:rPr>
            </w:pPr>
            <w:r>
              <w:t>Para acabar, nunca te fíes de servicios de posicionamiento web que aseguran la visibilidad en un período corto de tiempo. Además, el SEO tradicional que ha estado presente durante esta última década se ha ido a pique tras la introducción de nuevos parámetros de valor (contenido útil y sencillo, líder de opinión, alto impacto social, diseños adaptados, velocidad de carga, …) que dejan al intercambio de enlaces, las altas en directorios y la densidad de palabras clave en un segundo plano, además de muchas otras cosas.</w:t>
            </w:r>
          </w:p>
          <w:p>
            <w:pPr>
              <w:ind w:left="-284" w:right="-427"/>
              <w:jc w:val="both"/>
              <w:rPr>
                <w:rFonts/>
                <w:color w:val="262626" w:themeColor="text1" w:themeTint="D9"/>
              </w:rPr>
            </w:pPr>
            <w:r>
              <w:t>En conclusión, trabajar todos estos aspectos de identificación de la web sin más, es un trabajo que lleva tiempo, pero absolutamente necesario e imprescindible. Una estructura sencilla y un diseño web profesional son necesarios para llegar a lo más alto.</w:t>
            </w:r>
          </w:p>
          <w:p>
            <w:pPr>
              <w:ind w:left="-284" w:right="-427"/>
              <w:jc w:val="both"/>
              <w:rPr>
                <w:rFonts/>
                <w:color w:val="262626" w:themeColor="text1" w:themeTint="D9"/>
              </w:rPr>
            </w:pPr>
            <w:r>
              <w:t>Importante también si quieres potenciar el SEO a nivel local. Por ejemplo, si estas en una ciudad, potencia el SEO local.</w:t>
            </w:r>
          </w:p>
          <w:p>
            <w:pPr>
              <w:ind w:left="-284" w:right="-427"/>
              <w:jc w:val="both"/>
              <w:rPr>
                <w:rFonts/>
                <w:color w:val="262626" w:themeColor="text1" w:themeTint="D9"/>
              </w:rPr>
            </w:pPr>
            <w:r>
              <w:t>Encontrarás muchos medios donde si se quiere potenciar el seo en Ecuador, se pueden buscar directorios del país en concreto.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https://www.notasdeprensa.es/comunicacionactiva-es-una-apuesta-por-la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