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Comparar presupuestos es la clave para obtener la máxima rentabilidad en las obras, sugiere VIP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Posiblemente es una de las tareas que se suele pasar por alto al acometer una rehabilitación en una edificación y, en realidad, tiene una importancia "vital" para conseguir la máxima rentabilidad en estos procedimientos, según señalan los profesionales de Vip Reformas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quiere dar el paso y someter unas infraestructuras a modificaciones, ya sean de mayor o menor envergadura, es importante no contratar el servicio de la primera empresa de construcción a la que se acude, ya que sus tarifas pueden estar disparadas teniendo en cuenta las necesidades del procedimiento en cuestión.</w:t>
            </w:r>
          </w:p>
          <w:p>
            <w:pPr>
              <w:ind w:left="-284" w:right="-427"/>
              <w:jc w:val="both"/>
              <w:rPr>
                <w:rFonts/>
                <w:color w:val="262626" w:themeColor="text1" w:themeTint="D9"/>
              </w:rPr>
            </w:pPr>
            <w:r>
              <w:t>Por ello, solicitar un presupuesto de varias empresas de la zona es la mejor solución para disfrutar de una gran rentabilidad, al optar por una compañía de calidad optimizando el importe a desembolsar por ello, según apuntan los expertos de VIP Reformas.</w:t>
            </w:r>
          </w:p>
          <w:p>
            <w:pPr>
              <w:ind w:left="-284" w:right="-427"/>
              <w:jc w:val="both"/>
              <w:rPr>
                <w:rFonts/>
                <w:color w:val="262626" w:themeColor="text1" w:themeTint="D9"/>
              </w:rPr>
            </w:pPr>
            <w:r>
              <w:t>La importancia de comparar diferentes propuestas económicasPonerse delante de los documentos emitidos por las distintas empresas junto a una calculadora y un bolígrafo es un recurso muy importante para que la experiencia sea óptima.</w:t>
            </w:r>
          </w:p>
          <w:p>
            <w:pPr>
              <w:ind w:left="-284" w:right="-427"/>
              <w:jc w:val="both"/>
              <w:rPr>
                <w:rFonts/>
                <w:color w:val="262626" w:themeColor="text1" w:themeTint="D9"/>
              </w:rPr>
            </w:pPr>
            <w:r>
              <w:t>Atender al desglose del material es una forma de dar con la que mejor se adapta al presupuesto de partida de los interesados en iniciar esta obra.</w:t>
            </w:r>
          </w:p>
          <w:p>
            <w:pPr>
              <w:ind w:left="-284" w:right="-427"/>
              <w:jc w:val="both"/>
              <w:rPr>
                <w:rFonts/>
                <w:color w:val="262626" w:themeColor="text1" w:themeTint="D9"/>
              </w:rPr>
            </w:pPr>
            <w:r>
              <w:t>Además, las distintas especialidades que pueden intervenir en el procedimiento (carpintería, pintura, electricidad, aluminios, etc.) pueden suponer distintos importes, por lo que, según el caso y las prioridades, se puede recurrir al servicio que mayores garantías ofrezcan en esa disciplina.</w:t>
            </w:r>
          </w:p>
          <w:p>
            <w:pPr>
              <w:ind w:left="-284" w:right="-427"/>
              <w:jc w:val="both"/>
              <w:rPr>
                <w:rFonts/>
                <w:color w:val="262626" w:themeColor="text1" w:themeTint="D9"/>
              </w:rPr>
            </w:pPr>
            <w:r>
              <w:t>El precio de la mano de obra, los desplazamientos o los plazos para la finalización del trabajo son otras cuestiones fundamentales que pueden hacer decantar la balanza de un lado o de otro.</w:t>
            </w:r>
          </w:p>
          <w:p>
            <w:pPr>
              <w:ind w:left="-284" w:right="-427"/>
              <w:jc w:val="both"/>
              <w:rPr>
                <w:rFonts/>
                <w:color w:val="262626" w:themeColor="text1" w:themeTint="D9"/>
              </w:rPr>
            </w:pPr>
            <w:r>
              <w:t>En definitiva, la elección siempre atenderá a criterios subjetivos, dependiendo del presupuesto previsto y de las necesidades específicas en cada caso, pero la comparación entre lo que ofrecen distintas compañías es una tarea indispensable para maximizar las posibilidades de éxito.</w:t>
            </w:r>
          </w:p>
          <w:p>
            <w:pPr>
              <w:ind w:left="-284" w:right="-427"/>
              <w:jc w:val="both"/>
              <w:rPr>
                <w:rFonts/>
                <w:color w:val="262626" w:themeColor="text1" w:themeTint="D9"/>
              </w:rPr>
            </w:pPr>
            <w:r>
              <w:t>No obstante, los expertos recomiendan no dejarse llevar sólo por los precios, ya que un equipo poco experimentado o que usa material inferior puede estar detrás de las tarifas demasiado asequibles.</w:t>
            </w:r>
          </w:p>
          <w:p>
            <w:pPr>
              <w:ind w:left="-284" w:right="-427"/>
              <w:jc w:val="both"/>
              <w:rPr>
                <w:rFonts/>
                <w:color w:val="262626" w:themeColor="text1" w:themeTint="D9"/>
              </w:rPr>
            </w:pPr>
            <w:r>
              <w:t>Vip Reformas, la plataforma encargada de ofrecer los mejores presupuestos de la zonaSi se desea agilizar todo este proceso de búsqueda y estudio de los diferentes presupuestos, la web de Vip Reformas es la mejor solución: ofrece a sus usuarios varias propuestas económicas que considera más adecuadas teniendo en cuenta el tipo de trabajo a realizar y la edificación en la que tiene que trabajar, ya que sus expertos buscan las compañías pertenecientes a su base de datos que se pueden ocupar de este cometido.</w:t>
            </w:r>
          </w:p>
          <w:p>
            <w:pPr>
              <w:ind w:left="-284" w:right="-427"/>
              <w:jc w:val="both"/>
              <w:rPr>
                <w:rFonts/>
                <w:color w:val="262626" w:themeColor="text1" w:themeTint="D9"/>
              </w:rPr>
            </w:pPr>
            <w:r>
              <w:t>De esta forma, se facilita la búsqueda de un servicio específico y se asegura la máxima calidad, ya que su proceso de selección es muy exhaustivo.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https://www.notasdeprensa.es/comparar-presupuestos-es-la-clave-para-obtener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