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ha impactado el Covid-19 a la industria musical y qué hacer al respecto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Daniel Perez, músico de profesión hace más de 15 años, aporta luz a la difícil situación de la industria musical en estos momentos, explicando las soluciones para prosperar a pesar de las cancelaciones y aplazamientos masivas de eventos musicales, y como sacarle partido al aumento de la demanda online de la música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Covid-19 ha afectado a todo el sector público, siendo la industria musical una de las primeras perjudicadas. Se han cancelado conciertos y eventos por todo el mundo y los profesionales de la música están viviendo una situación de total incertidumbre. Sin embargo, según últimos datos, el confinamiento ha fomentado un crecimiento en la venta online de instrumentos musicales a través de plataformas como Amazon o Thomann, donde cada día hay menos productos en stock por la increíble demanda que se ha producido.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es innegable el impacto dañino que ha generado la pandemia en la industria musical, llegándose a cancelar eventos tan importantes como Coachella o Glastonbury, no todo son malas noticias. La situación actual ha potenciado enormemente el crecimiento del comercio electrónico y las plataformas de música online, que están recibiendo más actividad que nunca en los últimos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Ese crecimiento ha llevado a expertos del sector a ver esta situación como una oportunidad para dar el salto a las plataformas de streaming online, y a promover una transformación digital para los profesionales de la música que les permita adaptarse, no solo a las circunstancias actuales, si no a las que vendrán en un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Perez, músico de profesión desde hace más de 15 años, es uno de ellos. Junto a su equipo en el portal Musicmakers, conformado por músicos y expertos en márketing, apuestan por adaptarse a un modelo de gestión más innovador. Según Daniel, "Internet ha dado visibilidad y lanzado la carrera de muchísimos músicos, y sin embargo, la gran mayoría de prefesionales del sector musical no está aprovechándolo al máximo.".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es crítico con los profesionales musicales que ignoren el potencial de Internet y está convencido de que es adaptarse o morir, “Los músicos que sepan dar el salto y adaptarse a los medios que más se consumen, como Youtube o Twitch, serán los que prosperarán. Estas plataformas ya han generado muchas profesiones en otros sectores, como el deportivo o el de los videojuegos, y ya es hora que los músicos empiecen a sacarle más partido”.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crisis provocada por el Covid-19 afectará a todos los aspectos de la industria musical, pero entendiendo que el 98% de las personas que consumen música lo hacen de forma online, es fácil concluir la importancia para el artista de sacar partido a esta situación y usar Internet para conectar con sus fans y seguidores."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y su equipo llevan meses escribiendo artículos enfocado a músicos y nuevos músicos que quieren crecer en medio de esta situación, comenta que, "estos meses de confinamiento han aumentado un 100% el número de personas que llegan a nuestra web buscando comprar instrumentos, empezar en esta carrera o formarse musicalmente, si bien los eventos en vivo han sufrido una caída enorme, la demanda online no ha hecho más que aumentar".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personas como Daniel se puede ver que no todo el mundo ve esta situación como un adversidad, sino como una oportunidad para crecer y sacar lo mejor posible. Habrá que ver que depara el futuro para este sector y como evoluciona para ver el impacto real y las implicaciones que tendrán como consecuencia.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Perez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+34647669118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https://www.notasdeprensa.es/como-ha-impactado-el-covid-19-a-la-industria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Música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