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da las claves para mejorar el confort de las casas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vivienda es el sitio donde se siente uno más seguro, por eso es necesario mejorar el confort es su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hogar debe ser un lugar de bienestar, refugio y comodidad para las personas que vivan en él, sobretodo por lo que se está viviendo actualmente. Estar cómodo y sentirse bien entre las cuatro paredes debería tener mucha más importancia de la que se le da, ya que así se mejora la calidad de vida y la salud.</w:t>
            </w:r>
          </w:p>
          <w:p>
            <w:pPr>
              <w:ind w:left="-284" w:right="-427"/>
              <w:jc w:val="both"/>
              <w:rPr>
                <w:rFonts/>
                <w:color w:val="262626" w:themeColor="text1" w:themeTint="D9"/>
              </w:rPr>
            </w:pPr>
            <w:r>
              <w:t>En Carpintería Metálica Villanueva saben de la necesidad de aumentar el confort del hogar para poder mejorar así la calidad de vida de las personas. Actualmente, es más necesario debido al estado de alarma, pero también hay que tenerlo en cuenta para la vuelta a la normalidad porque el confort de la vivienda es imprescindible para sentirse bien.</w:t>
            </w:r>
          </w:p>
          <w:p>
            <w:pPr>
              <w:ind w:left="-284" w:right="-427"/>
              <w:jc w:val="both"/>
              <w:rPr>
                <w:rFonts/>
                <w:color w:val="262626" w:themeColor="text1" w:themeTint="D9"/>
              </w:rPr>
            </w:pPr>
            <w:r>
              <w:t>El aire que se respira, la humedad, la temperatura…. Son detalles muy importantes para llevar una vida saludable y crear un entorno para descansar mejor y, además, estas mejoras en el hogar se pueden realizar sin tener que hacer una gran inversión.</w:t>
            </w:r>
          </w:p>
          <w:p>
            <w:pPr>
              <w:ind w:left="-284" w:right="-427"/>
              <w:jc w:val="both"/>
              <w:rPr>
                <w:rFonts/>
                <w:color w:val="262626" w:themeColor="text1" w:themeTint="D9"/>
              </w:rPr>
            </w:pPr>
            <w:r>
              <w:t>Hay que tener en cuenta cuales son las necesidades que se tienen que satisfacer al principio, que son las fisiológicas: frío, calor, luz…. Y, posteriormente, las psicológicas. ¿Cuáles son las acciones que hay que llevar a cabo para tener confort en el hogar?</w:t>
            </w:r>
          </w:p>
          <w:p>
            <w:pPr>
              <w:ind w:left="-284" w:right="-427"/>
              <w:jc w:val="both"/>
              <w:rPr>
                <w:rFonts/>
                <w:color w:val="262626" w:themeColor="text1" w:themeTint="D9"/>
              </w:rPr>
            </w:pPr>
            <w:r>
              <w:t>- Iluminación. Es necesario disponer de la máxima iluminación natural y aprovechar la entrada de luz solar en casa para aumentar la comodidad. Por eso, en la medida de lo posible, es necesario instalar ventanas grandes con RPT y así mejorar la iluminación y aprovechar los beneficios del sol para las necesidades fisiológicas y psicológicas.</w:t>
            </w:r>
          </w:p>
          <w:p>
            <w:pPr>
              <w:ind w:left="-284" w:right="-427"/>
              <w:jc w:val="both"/>
              <w:rPr>
                <w:rFonts/>
                <w:color w:val="262626" w:themeColor="text1" w:themeTint="D9"/>
              </w:rPr>
            </w:pPr>
            <w:r>
              <w:t>- Ventilación. La renovación del aire y su calidad es fundamental para lograr un mejor descanso. Es necesario ventilar la casa a diario para renovar el aire.</w:t>
            </w:r>
          </w:p>
          <w:p>
            <w:pPr>
              <w:ind w:left="-284" w:right="-427"/>
              <w:jc w:val="both"/>
              <w:rPr>
                <w:rFonts/>
                <w:color w:val="262626" w:themeColor="text1" w:themeTint="D9"/>
              </w:rPr>
            </w:pPr>
            <w:r>
              <w:t>- Temperatura. Tener un buen aislamiento térmico, como las ventanas con RPT, puede ser la mejor solución para equilibrar la temperatura del hogar.</w:t>
            </w:r>
          </w:p>
          <w:p>
            <w:pPr>
              <w:ind w:left="-284" w:right="-427"/>
              <w:jc w:val="both"/>
              <w:rPr>
                <w:rFonts/>
                <w:color w:val="262626" w:themeColor="text1" w:themeTint="D9"/>
              </w:rPr>
            </w:pPr>
            <w:r>
              <w:t>- Productos de limpieza. Es necesario utilizarlos para realizar la limpieza del hogar, pero una vez terminada, se recomienda ventilar la casa para no contaminar el aire que hay en el ambiente.</w:t>
            </w:r>
          </w:p>
          <w:p>
            <w:pPr>
              <w:ind w:left="-284" w:right="-427"/>
              <w:jc w:val="both"/>
              <w:rPr>
                <w:rFonts/>
                <w:color w:val="262626" w:themeColor="text1" w:themeTint="D9"/>
              </w:rPr>
            </w:pPr>
            <w:r>
              <w:t>- Decoración. Para sentirse cómodo en el hogar, es importante tener organizado el espacio y decorado a gusto de las personas que habitan en él.</w:t>
            </w:r>
          </w:p>
          <w:p>
            <w:pPr>
              <w:ind w:left="-284" w:right="-427"/>
              <w:jc w:val="both"/>
              <w:rPr>
                <w:rFonts/>
                <w:color w:val="262626" w:themeColor="text1" w:themeTint="D9"/>
              </w:rPr>
            </w:pPr>
            <w:r>
              <w:t>Si se aplican esta serie de acciones se ganará en comodidad y en salud física y mental y se podrá disfrutar del hogar cada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667058624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https://www.notasdeprensa.es/carpinteria-metalica-villanueva-da-las-claves_1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