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Sijena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aconseja instalar divisores de oficina y optimizar espacios en una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separadores optimizan los lugares de trabajo en cualquier oficina convencional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negocios siempre están en constante cambio y, en muchas ocasiones, se deben optimizar sus instalaciones para tener bien organizada la oficina según los requerimientos de personal. En tiempos de coronavirus ha surgido aún más esta necesidad, la de disponer de separadores de oficina tanto para tener espacios vitales como para garantizar la seguridad de los trabajadores.</w:t>
            </w:r>
          </w:p>
          <w:p>
            <w:pPr>
              <w:ind w:left="-284" w:right="-427"/>
              <w:jc w:val="both"/>
              <w:rPr>
                <w:rFonts/>
                <w:color w:val="262626" w:themeColor="text1" w:themeTint="D9"/>
              </w:rPr>
            </w:pPr>
            <w:r>
              <w:t>Carpintería Metálica Villanueva cuenta con una amplia gama de divisores de oficina y los realizan con y sin perfil de aluminio, según las necesidades de las empresas que llaman para contratar sus servicios y, de esta forma, sea adaptan perfectamente a la estética de las instalaciones y a la imagen corporativa de cada negocio.</w:t>
            </w:r>
          </w:p>
          <w:p>
            <w:pPr>
              <w:ind w:left="-284" w:right="-427"/>
              <w:jc w:val="both"/>
              <w:rPr>
                <w:rFonts/>
                <w:color w:val="262626" w:themeColor="text1" w:themeTint="D9"/>
              </w:rPr>
            </w:pPr>
            <w:r>
              <w:t>Hay muchos tipos de divisores de espacios y se pueden utilizar materiales diferentes según las necesidades y los gustos: con perfil de aluminio, con múltiples acabados, solo vidrio, cristales opacos, etc. Es fundamental tener claro los espacios a separar en una oficina y sus usos para definir el material y que sea una garantía de éxito. Realizarlas sin perfil puede dar un toque muy funcional al espacio de la oficina dotándola de personalidad diferente gracias al trabajo de la carpintería Metálica Villanueva.</w:t>
            </w:r>
          </w:p>
          <w:p>
            <w:pPr>
              <w:ind w:left="-284" w:right="-427"/>
              <w:jc w:val="both"/>
              <w:rPr>
                <w:rFonts/>
                <w:color w:val="262626" w:themeColor="text1" w:themeTint="D9"/>
              </w:rPr>
            </w:pPr>
            <w:r>
              <w:t>Realizan también mamparas protectoras para dividir la oficina pensada para las personas que trabajan de cara al público y para empresas que tienen servicio de atención al cliente para garantizar la higiene y seguridad en todo el proceso de compra de un servicio o producto.</w:t>
            </w:r>
          </w:p>
          <w:p>
            <w:pPr>
              <w:ind w:left="-284" w:right="-427"/>
              <w:jc w:val="both"/>
              <w:rPr>
                <w:rFonts/>
                <w:color w:val="262626" w:themeColor="text1" w:themeTint="D9"/>
              </w:rPr>
            </w:pPr>
            <w:r>
              <w:t>En esta carpintería de aluminio realizan todos los trabajos a medida y eso les hace poder ofrecer todo tipo de acabados y colores y los perfiles de aluminio necesarios para la distribución de las mesas y el mobiliario de la empresa.</w:t>
            </w:r>
          </w:p>
          <w:p>
            <w:pPr>
              <w:ind w:left="-284" w:right="-427"/>
              <w:jc w:val="both"/>
              <w:rPr>
                <w:rFonts/>
                <w:color w:val="262626" w:themeColor="text1" w:themeTint="D9"/>
              </w:rPr>
            </w:pPr>
            <w:r>
              <w:t>Por todos estos motivos, contar con Carpintería Metálica Villanueva siempre es buena opción tanto por materiales, acabados, presupuesto y calidad de servicio que ofrecen. Si una empresa necesita instalar separadores, es la carpintería de aluminio perfecta para la instalación de estos divisores de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974 57 81 82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https://www.notasdeprensa.es/carpinteria-metalica-villanueva-aconseja_2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Recursos humanos Oficinas Construcción y Materiales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