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Cap a un Nou Model de Governança de l'Esport Català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L'objectiu és crear un Pacte Nacional per a l’Activitat Física i l’Esport de Catalunya que es convertirá en un full de ruta en el qual estiguin implicats tots els àmbits, i s’haurà de traduir després en una Llei de l’Activitat Física i l’Esport de Catalunya. Segons explica el secretari de l'Esport, ''Volem que l'esport sigui una estructura d'Estat, que l'activitat física i l'esport sigui un pilar bàsic, una política d'Estat''.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Gerard Figueras ha mantingut una trobada amb el president del COPLEFC, Pere Manuel, i bona part de la seva junta directiva, amb qui ha analitzat els objectius i el camí que han de permetre l and #39;elaboració d and #39;un Pacte Nacional per a l’Activitat Física i l’Esport de Catalunya amb "la màxima participació i consens" de tots els agents esportius de Catalunya, segons va presentar el Govern fa uns dies en un acte a l’INEFC Barcelona, que permeti construir entre tots una societat més saludable i millorar els resultats esportius a nivell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secretari general de l’Esport els ha transmès l’objectiu del Govern de fer un procés participatiu que compti amb la interlocució sectorial i també territorial des d’ara fins al mes de maig. "El que vam presentar el dia 30 de gener va ser un punt de partida, uns mínims, per tal d and #39;elaborar un Nou Model de Governança de l and #39;Esport Català. A partir d and #39;aquí anirem incorporant les aportacions de tots els àmbits. No renunciem a fer política esportiva i volem fer-la amb tot el sector", ha explicat.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voluntat de la Generalitat és tenir un document de consens d’aquí a tres o quatre mesos, que ha de culminar en un Pacte Nacional per a l’Activitat Física i l’Esport de Catalunya. Aquest Pacte ha de convertir-se en un full de ruta en el qual estiguin implicats tots els àmbits i s’haurà de traduir després en una Llei de l’Activitat Física i l’Esport de Catalunya. "Volem que l and #39;esport sigui una estructura d and #39;Estat, que l and #39;activitat física i l and #39;esport sigui un pilar bàsic, una política d and #39;Estat", ha afegit Gerard Figueras.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la seva banda, el COPLEFC ha mostrat l’agraïment per ser la primera entitat a començar les converses i per tenir l’oportunitat de fer aportacions en aquest procés, i ha exposat, d’altra banda, les primeres aportacions al debat, com ara l’increment de les hores d’educació física al currículum escolar, el 0% d’IVA en l’esport i l’activitat física per a professionals i usuaris, i ordenar les professions de l’esport.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d’ara, el Col·legi treballarà el document del Govern a través de diverses comissions que ja tenen creades (activitats a la natura, activitat física i turisme, gestió, salut, ensenyament, i esport i rendiment) i a finals de març es tornaran a reunir les dues parts per conèixer-ne les aportacions fetes. En les properes setmanes, el secretari general de l’Esport mantindrà més reunions en aquesta ronda de contactes amb els agents esportius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"El secretari general de l and #39;Esport inicia amb el COPLEFC el diàleg amb els agents esportius per bastir un nou model de governança per a l and #39;esport català" fue publicada originalmente en Gencat.cat.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https://www.notasdeprensa.es/cap-a-un-nou-model-de-governanca-de-lesport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