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Soho Club ha diseñado menús para comer y cenar en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Ubicado en el corazón de la Plaza de España de Madrid y en clave british, Cambridge Soho Club se ha convertido en el referente del ocio madrileño, gracias a su cuidada oferta culinaria, sus vistas únicas y un extenso calendario de fiestas y eventos públicos y privados. Para esta Navidad, organiza fiestas, comidas y cenas con un menú diseñado para la ocasión, para grupos familiares o de empresa (bajo reserva), donde la gastronomía, el buen gusto y la diversión serán los protagonistas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Cambridge Soho Club son expertos en la atención y celebración de eventos, para deleite de sibaritas, amantes de la cultura y la exclusividad. Lo mejor de la sociedad británica y mediterránea se dan cita en esta ubicación privilegiada. Es un entorno exclusivo en el que aislarse del trepidante bullicio de la metrópoli y trasladarse a un elegante club de Cambridge.</w:t>
            </w:r>
          </w:p>
          <w:p>
            <w:pPr>
              <w:ind w:left="-284" w:right="-427"/>
              <w:jc w:val="both"/>
              <w:rPr>
                <w:rFonts/>
                <w:color w:val="262626" w:themeColor="text1" w:themeTint="D9"/>
              </w:rPr>
            </w:pPr>
            <w:r>
              <w:t>El restauranteSu apuesta gastronómica se basa en una cocina fusión con una carta moderna pensada para disfrutar en compañía. Su comedor tiene aforo para cien personas, por lo que la distancia de seguridad entre mesas, es una constante.</w:t>
            </w:r>
          </w:p>
          <w:p>
            <w:pPr>
              <w:ind w:left="-284" w:right="-427"/>
              <w:jc w:val="both"/>
              <w:rPr>
                <w:rFonts/>
                <w:color w:val="262626" w:themeColor="text1" w:themeTint="D9"/>
              </w:rPr>
            </w:pPr>
            <w:r>
              <w:t>Para esta Navidad, han diseñado dos exclusivos menús a la altura de la ocasión: </w:t>
            </w:r>
          </w:p>
          <w:p>
            <w:pPr>
              <w:ind w:left="-284" w:right="-427"/>
              <w:jc w:val="both"/>
              <w:rPr>
                <w:rFonts/>
                <w:color w:val="262626" w:themeColor="text1" w:themeTint="D9"/>
              </w:rPr>
            </w:pPr>
            <w:r>
              <w:t>1. </w:t>
            </w:r>
          </w:p>
          <w:p>
            <w:pPr>
              <w:ind w:left="-284" w:right="-427"/>
              <w:jc w:val="both"/>
              <w:rPr>
                <w:rFonts/>
                <w:color w:val="262626" w:themeColor="text1" w:themeTint="D9"/>
              </w:rPr>
            </w:pPr>
            <w:r>
              <w:t>Entrantes: Croquetas de marisco y alcachofas de Tudela en flor con sal maldón</w:t>
            </w:r>
          </w:p>
          <w:p>
            <w:pPr>
              <w:ind w:left="-284" w:right="-427"/>
              <w:jc w:val="both"/>
              <w:rPr>
                <w:rFonts/>
                <w:color w:val="262626" w:themeColor="text1" w:themeTint="D9"/>
              </w:rPr>
            </w:pPr>
            <w:r>
              <w:t>Primero: Caldereta de pescado</w:t>
            </w:r>
          </w:p>
          <w:p>
            <w:pPr>
              <w:ind w:left="-284" w:right="-427"/>
              <w:jc w:val="both"/>
              <w:rPr>
                <w:rFonts/>
                <w:color w:val="262626" w:themeColor="text1" w:themeTint="D9"/>
              </w:rPr>
            </w:pPr>
            <w:r>
              <w:t>Segundos: Carrillera ibérica sobre parmentier/ Chipirones en su tinta</w:t>
            </w:r>
          </w:p>
          <w:p>
            <w:pPr>
              <w:ind w:left="-284" w:right="-427"/>
              <w:jc w:val="both"/>
              <w:rPr>
                <w:rFonts/>
                <w:color w:val="262626" w:themeColor="text1" w:themeTint="D9"/>
              </w:rPr>
            </w:pPr>
            <w:r>
              <w:t>Postre: Tarta de turrón fluida</w:t>
            </w:r>
          </w:p>
          <w:p>
            <w:pPr>
              <w:ind w:left="-284" w:right="-427"/>
              <w:jc w:val="both"/>
              <w:rPr>
                <w:rFonts/>
                <w:color w:val="262626" w:themeColor="text1" w:themeTint="D9"/>
              </w:rPr>
            </w:pPr>
            <w:r>
              <w:t>PVP 40 euros</w:t>
            </w:r>
          </w:p>
          <w:p>
            <w:pPr>
              <w:ind w:left="-284" w:right="-427"/>
              <w:jc w:val="both"/>
              <w:rPr>
                <w:rFonts/>
                <w:color w:val="262626" w:themeColor="text1" w:themeTint="D9"/>
              </w:rPr>
            </w:pPr>
            <w:r>
              <w:t>2. </w:t>
            </w:r>
          </w:p>
          <w:p>
            <w:pPr>
              <w:ind w:left="-284" w:right="-427"/>
              <w:jc w:val="both"/>
              <w:rPr>
                <w:rFonts/>
                <w:color w:val="262626" w:themeColor="text1" w:themeTint="D9"/>
              </w:rPr>
            </w:pPr>
            <w:r>
              <w:t>Entrantes: Pimientos rellenos de txangurro y Raviolis de perdiz</w:t>
            </w:r>
          </w:p>
          <w:p>
            <w:pPr>
              <w:ind w:left="-284" w:right="-427"/>
              <w:jc w:val="both"/>
              <w:rPr>
                <w:rFonts/>
                <w:color w:val="262626" w:themeColor="text1" w:themeTint="D9"/>
              </w:rPr>
            </w:pPr>
            <w:r>
              <w:t>Primero: Risotto de calabaza con panceta ahumada y lascas de parmesano</w:t>
            </w:r>
          </w:p>
          <w:p>
            <w:pPr>
              <w:ind w:left="-284" w:right="-427"/>
              <w:jc w:val="both"/>
              <w:rPr>
                <w:rFonts/>
                <w:color w:val="262626" w:themeColor="text1" w:themeTint="D9"/>
              </w:rPr>
            </w:pPr>
            <w:r>
              <w:t>Segundos: Jarrete de cordero con su guarnición/ Bacalao a baja temperatura con bechamel de espinaca</w:t>
            </w:r>
          </w:p>
          <w:p>
            <w:pPr>
              <w:ind w:left="-284" w:right="-427"/>
              <w:jc w:val="both"/>
              <w:rPr>
                <w:rFonts/>
                <w:color w:val="262626" w:themeColor="text1" w:themeTint="D9"/>
              </w:rPr>
            </w:pPr>
            <w:r>
              <w:t>Postre: Torrija de pan brioche con helado </w:t>
            </w:r>
          </w:p>
          <w:p>
            <w:pPr>
              <w:ind w:left="-284" w:right="-427"/>
              <w:jc w:val="both"/>
              <w:rPr>
                <w:rFonts/>
                <w:color w:val="262626" w:themeColor="text1" w:themeTint="D9"/>
              </w:rPr>
            </w:pPr>
            <w:r>
              <w:t>PVP 35 euros</w:t>
            </w:r>
          </w:p>
          <w:p>
            <w:pPr>
              <w:ind w:left="-284" w:right="-427"/>
              <w:jc w:val="both"/>
              <w:rPr>
                <w:rFonts/>
                <w:color w:val="262626" w:themeColor="text1" w:themeTint="D9"/>
              </w:rPr>
            </w:pPr>
            <w:r>
              <w:t>*En ambos menús se tendrá que escoger un segundo. Incluyen pan, servicio y botella de vino por cada 2 personas</w:t>
            </w:r>
          </w:p>
          <w:p>
            <w:pPr>
              <w:ind w:left="-284" w:right="-427"/>
              <w:jc w:val="both"/>
              <w:rPr>
                <w:rFonts/>
                <w:color w:val="262626" w:themeColor="text1" w:themeTint="D9"/>
              </w:rPr>
            </w:pPr>
            <w:r>
              <w:t>El SohoLa zona más íntima de Cambridge Soho Club se encuentra en El Soho, un cálido y elegante ambiente de sillones y sofás Chester. Perfecto para disfrutar con unas impresionantes vistas a la Plaza de España de Madrid, y para dejarse llevar y pasar la tarde con sus cafés, cócteles y gin tonics acompañados de sus exquisitas tapas.</w:t>
            </w:r>
          </w:p>
          <w:p>
            <w:pPr>
              <w:ind w:left="-284" w:right="-427"/>
              <w:jc w:val="both"/>
              <w:rPr>
                <w:rFonts/>
                <w:color w:val="262626" w:themeColor="text1" w:themeTint="D9"/>
              </w:rPr>
            </w:pPr>
            <w:r>
              <w:t>Sus bartenders profesionales han preparado una selecta carta de cocktails. Como su Cambridge Soho O, su Bloody Mary .Tienen opciones para todos los gustos. Y, también, carta de batidos con opciones como su Dálmata o Pink Flamingo.</w:t>
            </w:r>
          </w:p>
          <w:p>
            <w:pPr>
              <w:ind w:left="-284" w:right="-427"/>
              <w:jc w:val="both"/>
              <w:rPr>
                <w:rFonts/>
                <w:color w:val="262626" w:themeColor="text1" w:themeTint="D9"/>
              </w:rPr>
            </w:pPr>
            <w:r>
              <w:t>¿Dónde? Plaza de España, 6, segunda planta</w:t>
            </w:r>
          </w:p>
          <w:p>
            <w:pPr>
              <w:ind w:left="-284" w:right="-427"/>
              <w:jc w:val="both"/>
              <w:rPr>
                <w:rFonts/>
                <w:color w:val="262626" w:themeColor="text1" w:themeTint="D9"/>
              </w:rPr>
            </w:pPr>
            <w:r>
              <w:t>28008, Madrid</w:t>
            </w:r>
          </w:p>
          <w:p>
            <w:pPr>
              <w:ind w:left="-284" w:right="-427"/>
              <w:jc w:val="both"/>
              <w:rPr>
                <w:rFonts/>
                <w:color w:val="262626" w:themeColor="text1" w:themeTint="D9"/>
              </w:rPr>
            </w:pPr>
            <w:r>
              <w:t>Horarios</w:t>
            </w:r>
          </w:p>
          <w:p>
            <w:pPr>
              <w:ind w:left="-284" w:right="-427"/>
              <w:jc w:val="both"/>
              <w:rPr>
                <w:rFonts/>
                <w:color w:val="262626" w:themeColor="text1" w:themeTint="D9"/>
              </w:rPr>
            </w:pPr>
            <w:r>
              <w:t>Abren de jueves a sábados de 18.00h a 24.00h y domingos de 12.00h a 16.00h</w:t>
            </w:r>
          </w:p>
          <w:p>
            <w:pPr>
              <w:ind w:left="-284" w:right="-427"/>
              <w:jc w:val="both"/>
              <w:rPr>
                <w:rFonts/>
                <w:color w:val="262626" w:themeColor="text1" w:themeTint="D9"/>
              </w:rPr>
            </w:pPr>
            <w:r>
              <w:t>En Navidad, para cenas de grupo hasta la hora permitida de cierre (1.30h)</w:t>
            </w:r>
          </w:p>
          <w:p>
            <w:pPr>
              <w:ind w:left="-284" w:right="-427"/>
              <w:jc w:val="both"/>
              <w:rPr>
                <w:rFonts/>
                <w:color w:val="262626" w:themeColor="text1" w:themeTint="D9"/>
              </w:rPr>
            </w:pPr>
            <w:r>
              <w:t>cambridgesohoclub.com. </w:t>
            </w:r>
          </w:p>
          <w:p>
            <w:pPr>
              <w:ind w:left="-284" w:right="-427"/>
              <w:jc w:val="both"/>
              <w:rPr>
                <w:rFonts/>
                <w:color w:val="262626" w:themeColor="text1" w:themeTint="D9"/>
              </w:rPr>
            </w:pPr>
            <w:r>
              <w:t>915 47 86 50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Cambridge Soho Club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https://www.notasdeprensa.es/cambridge-soho-club-ha-disenado-menus-para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