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Guadaíra, Sevilla el 08/11/2022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 Maria Hurtado, esencia española en el mundo del caballo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sevillana de moda infantil inspira sus colecciones en la cultura y las tradiciones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año, la firma de moda infantil By María Hurtado estará presente en la edición XXXII del SICAB 2022, que tendrá lugar del 15 al 20 de Noviembre en el Palacio de Exposiciones y Congresos de Sevilla, con la intención de tener presencia en un salón de ámbito internacional y que su marca, ya consolidada en su sector, se expanda y pueda ser conocida más allá de nuestras fronteras. No podía ser de otra forma ya que las colecciones y las sesiones de fotos que las presentan, se inspiran en el colorido de nuestra tierra y tienen ese inconfundible trasfondo español y andaluz que nos une al SICAB y nos hace partícipe de su esencia. </w:t>
            </w:r>
          </w:p>
          <w:p>
            <w:pPr>
              <w:ind w:left="-284" w:right="-427"/>
              <w:jc w:val="both"/>
              <w:rPr>
                <w:rFonts/>
                <w:color w:val="262626" w:themeColor="text1" w:themeTint="D9"/>
              </w:rPr>
            </w:pPr>
            <w:r>
              <w:t>En palabras de María Hurtado, fundadora de la marca, "no podíamos escoger mejor espacio que este, tan vinculado a nuestro trabajo, para darnos a conocer y establecer, con el mundo del caballo, sinergias presentes y futuras, que nos unan para siempre. Exportamos, al igual que el SICAB, el sello español hacia todo el mundo".</w:t>
            </w:r>
          </w:p>
          <w:p>
            <w:pPr>
              <w:ind w:left="-284" w:right="-427"/>
              <w:jc w:val="both"/>
              <w:rPr>
                <w:rFonts/>
                <w:color w:val="262626" w:themeColor="text1" w:themeTint="D9"/>
              </w:rPr>
            </w:pPr>
            <w:r>
              <w:t>Sobre By Maria HurtadoBy María Hurtado, nacida hace diez años, es una marca de moda infantil 100% hecha en España, que trabaja diseños exclusivos con colecciones atemporales, tejidos de alta calidad y un estilo inconfundible tanto en moda casual como en ceremonia. </w:t>
            </w:r>
          </w:p>
          <w:p>
            <w:pPr>
              <w:ind w:left="-284" w:right="-427"/>
              <w:jc w:val="both"/>
              <w:rPr>
                <w:rFonts/>
                <w:color w:val="262626" w:themeColor="text1" w:themeTint="D9"/>
              </w:rPr>
            </w:pPr>
            <w:r>
              <w:t>By María Hurtado crea looks integrales para bebés, niños y niñas de todas las edades, haciendo de cada modelo una pieza inigualable con el sello inconfundible de su firma en todos sus detalles.</w:t>
            </w:r>
          </w:p>
          <w:p>
            <w:pPr>
              <w:ind w:left="-284" w:right="-427"/>
              <w:jc w:val="both"/>
              <w:rPr>
                <w:rFonts/>
                <w:color w:val="262626" w:themeColor="text1" w:themeTint="D9"/>
              </w:rPr>
            </w:pPr>
            <w:r>
              <w:t>En estos diez años de trayectoria, By Maria Hurtado ha creado más de treinta colecciones exclusivas (cuatro de ellas este mismo año), situándose como un referente nacional de la moda infantil. </w:t>
            </w:r>
          </w:p>
          <w:p>
            <w:pPr>
              <w:ind w:left="-284" w:right="-427"/>
              <w:jc w:val="both"/>
              <w:rPr>
                <w:rFonts/>
                <w:color w:val="262626" w:themeColor="text1" w:themeTint="D9"/>
              </w:rPr>
            </w:pPr>
            <w:r>
              <w:t>Más información</w:t>
            </w:r>
          </w:p>
          <w:p>
            <w:pPr>
              <w:ind w:left="-284" w:right="-427"/>
              <w:jc w:val="both"/>
              <w:rPr>
                <w:rFonts/>
                <w:color w:val="262626" w:themeColor="text1" w:themeTint="D9"/>
              </w:rPr>
            </w:pPr>
            <w:r>
              <w:t>https://www.bymariahurtado.es/</w:t>
            </w:r>
          </w:p>
          <w:p>
            <w:pPr>
              <w:ind w:left="-284" w:right="-427"/>
              <w:jc w:val="both"/>
              <w:rPr>
                <w:rFonts/>
                <w:color w:val="262626" w:themeColor="text1" w:themeTint="D9"/>
              </w:rPr>
            </w:pPr>
            <w:r>
              <w:t>https://www.facebook.com/bymariahurtadotienda/</w:t>
            </w:r>
          </w:p>
          <w:p>
            <w:pPr>
              <w:ind w:left="-284" w:right="-427"/>
              <w:jc w:val="both"/>
              <w:rPr>
                <w:rFonts/>
                <w:color w:val="262626" w:themeColor="text1" w:themeTint="D9"/>
              </w:rPr>
            </w:pPr>
            <w:r>
              <w:t>https://www.instagram.com/bymariahurtado/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Hurtado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610 107 464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https://www.notasdeprensa.es/by-maria-hurtado-esencia-espanola-en-el-mundo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Andalucia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