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(Huesca) el 06/03/2023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BSP recomienda las estufas de butano por ser la solución más rápida para calentar espacios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su gran poder calorífico y su óptima eficiencia, Butano Servicios Preventivos (BSP) explica que las estufas de butano son la opción perfecta a la hora de aclimatar rápidamente todo tipo de estancias, especialmente las de gran tamaño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estufas de butano se han convertido en una excelente opción para calentar espacios interiores y exteriores de forma rápida e inmediata. En Butano Servicios Preventivos (BSP), empresa que se dedica al mantenimiento y a la revisión de gas butano como servicio oficial de Repsol, apuesta por las estufas de butano porque resultan especialmente útiles en situaciones de emergencia. También como fuente de calor adicional en el hogar, aparte de ser una alternativa excelente a la estufa eléctrica, incluso, en espacios amplios.</w:t>
            </w:r>
          </w:p>
          <w:p>
            <w:pPr>
              <w:ind w:left="-284" w:right="-427"/>
              <w:jc w:val="both"/>
              <w:rPr>
                <w:rFonts/>
                <w:color w:val="262626" w:themeColor="text1" w:themeTint="D9"/>
              </w:rPr>
            </w:pPr>
            <w:r>
              <w:t>Las estufas de butano o un recurso eficiente y muy económicoLigeras y fáciles de mover, estas funcionan con una bombona de butano, siendo especialmente útiles en áreas donde no hay electricidad. Más económicas que las estufas eléctricas, en términos de consumo energético BSP recomienda las estufas de butano porque este se trata de un combustible realmente eficiente y mucho más barato que la electricidad. </w:t>
            </w:r>
          </w:p>
          <w:p>
            <w:pPr>
              <w:ind w:left="-284" w:right="-427"/>
              <w:jc w:val="both"/>
              <w:rPr>
                <w:rFonts/>
                <w:color w:val="262626" w:themeColor="text1" w:themeTint="D9"/>
              </w:rPr>
            </w:pPr>
            <w:r>
              <w:t>Y es que el precio de la electricidad se ha incrementado tanto que está impactando de forma directa en el coste de vida de muchas personas. Para lograr solventarlo, el butano se está convirtiendo hoy en día en la solución ideal para cada vez más familias.</w:t>
            </w:r>
          </w:p>
          <w:p>
            <w:pPr>
              <w:ind w:left="-284" w:right="-427"/>
              <w:jc w:val="both"/>
              <w:rPr>
                <w:rFonts/>
                <w:color w:val="262626" w:themeColor="text1" w:themeTint="D9"/>
              </w:rPr>
            </w:pPr>
            <w:r>
              <w:t>También son capaces de proporcionar calor inmediatoLa rápida aclimatación que las estufas de butano aportan a los espacios se debe a la alta cantidad de energía que se libera al quemar el gas butano. Se trata de un hidrocarburo que contiene moléculas de carbono e hidrógeno que, al combinarse con el oxígeno del aire, produce dióxido de carbono y vapor de agua, junto con una gran cantidad de energía térmica. </w:t>
            </w:r>
          </w:p>
          <w:p>
            <w:pPr>
              <w:ind w:left="-284" w:right="-427"/>
              <w:jc w:val="both"/>
              <w:rPr>
                <w:rFonts/>
                <w:color w:val="262626" w:themeColor="text1" w:themeTint="D9"/>
              </w:rPr>
            </w:pPr>
            <w:r>
              <w:t>Esta energía se llega a liberar en forma de calor, consiguiendo que la estufa de butano se caliente muy rápidamente, ofreciendo un calor instantáneo a la habitación y también mucho confort.</w:t>
            </w:r>
          </w:p>
          <w:p>
            <w:pPr>
              <w:ind w:left="-284" w:right="-427"/>
              <w:jc w:val="both"/>
              <w:rPr>
                <w:rFonts/>
                <w:color w:val="262626" w:themeColor="text1" w:themeTint="D9"/>
              </w:rPr>
            </w:pPr>
            <w:r>
              <w:t>La movilidad, una característica que cada vez suma más adeptosPor otro lado, este tipo de estufas que se encienden rápidamente, calentando cualquier habitación en poco tiempo, incluso aquellas de mayor tamaño, son portátiles. Así, se pueden mover muy fácilmente dentro de un espacio o entre diferentes habitaciones, incluso, en zonas al aire libre, como patios o terrazas de establecimientos de bares o restaurantes, brindando calor de forma cómoda y segura allí donde sea necesario.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Cortés</w:t>
      </w:r>
    </w:p>
    <w:p w:rsidR="00C31F72" w:rsidRDefault="00C31F72" w:rsidP="00AB63FE">
      <w:pPr>
        <w:pStyle w:val="Sinespaciado"/>
        <w:spacing w:line="276" w:lineRule="auto"/>
        <w:ind w:left="-284"/>
        <w:rPr>
          <w:rFonts w:ascii="Arial" w:hAnsi="Arial" w:cs="Arial"/>
        </w:rPr>
      </w:pPr>
      <w:r>
        <w:rPr>
          <w:rFonts w:ascii="Arial" w:hAnsi="Arial" w:cs="Arial"/>
        </w:rPr>
        <w:t>Comercial</w:t>
      </w:r>
    </w:p>
    <w:p w:rsidR="00AB63FE" w:rsidRDefault="00C31F72" w:rsidP="00AB63FE">
      <w:pPr>
        <w:pStyle w:val="Sinespaciado"/>
        <w:spacing w:line="276" w:lineRule="auto"/>
        <w:ind w:left="-284"/>
        <w:rPr>
          <w:rFonts w:ascii="Arial" w:hAnsi="Arial" w:cs="Arial"/>
        </w:rPr>
      </w:pPr>
      <w:r>
        <w:rPr>
          <w:rFonts w:ascii="Arial" w:hAnsi="Arial" w:cs="Arial"/>
        </w:rPr>
        <w:t>974 54 33 23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https://www.notasdeprensa.es/bsp-recomienda-las-estufas-de-butano-por-ser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