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Bentato y Benyaich exponen Hablar con colores, pintar con palabras en el Museo del Revellín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Educación, Cultura y Mujer, mediante el Servicio de Museos, ha organizado una muestra de los artistas marroquíes Abdelkarim Bentato y Mohamed Benyaich que abrirá sus puertas al público el viernes, día 7, a las 20.00 horas en el Museo de Ceuta del Paseo del Revellín.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Cultura y Mujer, mediante el Servicio de Museos, ha organizado una muestra de los artistas marroquíes Abdelkarim Bentato y Mohamed Benyaich que abrirá sus puertas al público el viernes, día 7, a las 20.00 horas en el Museo de Ceuta del Paseo del Revellín.</w:t>
            </w:r>
          </w:p>
          <w:p>
            <w:pPr>
              <w:ind w:left="-284" w:right="-427"/>
              <w:jc w:val="both"/>
              <w:rPr>
                <w:rFonts/>
                <w:color w:val="262626" w:themeColor="text1" w:themeTint="D9"/>
              </w:rPr>
            </w:pPr>
            <w:r>
              <w:t>Hablar con colores, pintar con palabras es el título de esta exposición, que está integrada por una veintena de obras que reflejan la mirada de los artistas, ambos residentes en Tetuán, hacia un mundo repleto de color y de luz. De esta forma, el Museo de Ceuta albergará hasta el día 23 de febrero los colores necesarios para recrear esa impresión.</w:t>
            </w:r>
          </w:p>
          <w:p>
            <w:pPr>
              <w:ind w:left="-284" w:right="-427"/>
              <w:jc w:val="both"/>
              <w:rPr>
                <w:rFonts/>
                <w:color w:val="262626" w:themeColor="text1" w:themeTint="D9"/>
              </w:rPr>
            </w:pPr>
            <w:r>
              <w:t>"Allí encontramos los colores necesarios para construir ese paisaje, escenario interior o exterior, pero siempre eterno donde renacer con euforia y sucumbir; Benyaich escribe cartografías, Bentato nos obsequia con ocasionales rayuelas y ambos exponen al público al vértigo de la imprescindible elección de camino, de callejón, de lugar, de casilla sobre la que lanzar el tejo y saltar", señalan desde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https://www.notasdeprensa.es/bentato-y-benyaich-exponen-hablar-con-colores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