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financió con 130 millones de euros a empresas y autónomos en Baleares hasta septiembre, un 139% más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entidad dio respuesta a 1.046 proyectos empresariales, un 107% más que en el mismo periodo del año anterior * En los nueve meses, la entidad apoyó con 20,5 millones de euros actividades de comercio exterior * “La digitalización supone una extraordinaria oportunidad para las empresas de incrementar sus ingresos mediante un nuevo canal de ventas”, afirmó José María Martínez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Bankia destinó 129,5 millones de euros para atender necesidades de financiación de las empresas, pymes y autónomos de Baleares en los nueve primeros meses de 2015, lo que supone un incremento del 139,4% respecto al mismo periodo del año anterior. Con ello, dio respuesta a 1.046 proyectos empresariales, un 107% más, explicó hoy José María Martínez, director de Negocio de Empresas de Levante y Baleares de Bankia, durante la jornada “Digitalización de la Empresa” celebrada en Palma de Mallorca.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la cuantía total, Martínez destacó la apuesta de Bankia por ofrecer a los empresarios de Baleares las ofertas y los servicios más necesarios para su negocio, con foco especial en los productos dirigidos a apoyar los proyectos de internacionalización. Así, en los nueve primeros meses del año, la entidad dedicó 20,5 millones a apoyar las actividades de comercio exterior de las empresas de la región, cifra que supone un 125,3% más que lo otorgado en el mismo periodo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apoya con un gran abanico de servicios y productos a las empresas que están o quieren salir al exterior, entre otros, líneas de confirming, factoring y forfaiting internacional. También cuenta con una línea (telefónica y vía internet) exclusiva para atender las consultas y la operativa de los clientes en comercio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Bankia tiene a disposición de las empresas de Baleares líneas de crédito preconcedido para financiar circulante por un importe de 66 millones de euros, disponibles para formalizar en cualquier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intervención, José María Martínez afirmó que “el proceso de digitalización de las empresas supone una extraordinaria oportunidad, especialmente para las pymes, de incrementar sus ingresos mediante un nuevo canal de ventas”.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línea y para profundizar en su apoyo al desarrollo de las empresas, la entidad ha puesto en marcha dos iniciativas con las que ayudar a las empresas a adaptarse y beneficiarse del nuevo entorno digital. Por un lado, ha lanzado Bankia Índicex, una herramienta gratuita que analiza de forma inmediata y gratuita el nivel de competitividad digital de una empresa, y, por otro, un servicio que facilita a pymes, comercios y autónomos la creación gratuita de su página web en la que comercializar sus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21 oficinas y un centro de empresas en Baleares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35,7% de las empresas de Baleares que facturan más de seis millones de euros trabaja con Bankia. Para prestarles servicio y asesoramiento, Bankia cuenta en la región con 21 oficinas y un centro especializado para empresas, que está situado en Palma de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su red comercial, Bankia pone a disposición de sus clientes gerentes de empresas especializados en ofrecer soluciones a medida para atender las necesidades de este segmento: gestión de tesorería, comercio exterior, riesgo de firma y proyectos de financiación e inversión, principalmente.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https://www.notasdeprensa.es/bankia-financio-con-130-millones-de-euros-a_1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