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Área Jurídica Global patrocinador de los Premios Ondas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prestigioso despacho de Abogados Área Jurídica Global patrocina los Premios Ondas 2021 en su 68 Edición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prestigioso despacho de Abogados a nivel nacional Área Jurídica Global patrocina los Premios Ondas 2021 en su 68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de 68 ediciones celebradas anualmente desde su fundación en 1954, los Premios Ondas mantienen el objetivo de reconocer e impulsar las producciones radiofónicas, musicales y televisivas que, tanto a nivel nacional como internacional y en todos sus géneros y formatos, aporten elementos innovadores y mejoren la experiencia de la audiencia.Estos galardones son un observatorio privilegiado del talento del sector audiovisual español e internacional.En esta edición, han sido presentadas más de 550 candidaturas procedentes de 17 países de todo el mundo.Los jurados nacionales e internacionales, constituidos por 25 profesionales de radio, televisión, publicidad y música, han sido los encargados de elegir a los ganadores de este año, que recibirán un total de 21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de Premios tendrá lugar el martes 16 de Noviembre de 2021 a las 19:30 el el Teatro Coliseum (Barcelona), con invitación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Patrocinadores Premios Onda 2021: Área Jurídica Global, Agbar, Ramón Bilbao, Michelín, Montibello, Coches.net, Fujitsu, Leroy Merlín y Casino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 Jurídica Global, despacho de Abogados especializado en ayudar al Consumidor, con más de 100 despachos en toda España, vuelve a estar de moda, tras las últimas Sentencias Judiciales tanto del Tribunal Supremo como de los Tribunales Europeos a favor de los Consumidores bancarios, que demuestran los abusos de todo tipo que sufren los Consumidores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setenta mil clientes defendidos de los abusos bancarios por todo el territorio español, en sus diferentes variantes de Reclamaciones: Comisiones Abusivas en Cuentas Bancarias, Hipotecas, Tarjetas y Préstamos Abusivos, Ley de Segunda Oportunidad, Renegociación de deudas, Procesos Concursales de Empresas y Familias, etc. siempre en Defensa del Deudor.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https://www.areajuridicaglobal.com​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Ariadna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933113999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https://www.notasdeprensa.es/area-juridica-global-patrocinado-de-los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Cine Artes Visuales Música Comunicación Marketing Televisión y Radio Cataluña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