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el 26/05/2021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ANGSED, única Asociación que apoya directamente a los profesionales de la Seguridad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principal objetivo de la creación de esta Asociación Española es la formación del único Colegio de Graduados de Seguridad y Defensa en el país, que acogerá a todos los profesionales como un gran conglomerado del sector que ayudará a garantizar los derechos y deberes de todos los miembros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Graduados de Seguridad y Defensa (ANGSED), es una asociación de profesionales sin ánimos de lucro y que actúa en el ámbito de la seguridad privada y la defensa, dirigido a profesionales que proceden del grado universitario de seguridad, con amplios conocimientos profesionales y académicos especialistas en seguridad privada y distintas áreas de defensa nacional, pudiendo actuar en cualquiera de las actividades asociadas a la actividad, se fundamenta en valores de libertad, igualdad, tolerancia, cooperación, respeto y ayuda.</w:t>
            </w:r>
          </w:p>
          <w:p>
            <w:pPr>
              <w:ind w:left="-284" w:right="-427"/>
              <w:jc w:val="both"/>
              <w:rPr>
                <w:rFonts/>
                <w:color w:val="262626" w:themeColor="text1" w:themeTint="D9"/>
              </w:rPr>
            </w:pPr>
            <w:r>
              <w:t>El principal objetivo de la creación de esta Asociación Española es la formación del único Colegio de Graduados de Seguridad y Defensa en el país, que acogerá a todos los profesionales como un gran conglomerado del sector que ayudará a garantizar los derechos y deberes de todos los miembros.</w:t>
            </w:r>
          </w:p>
          <w:p>
            <w:pPr>
              <w:ind w:left="-284" w:right="-427"/>
              <w:jc w:val="both"/>
              <w:rPr>
                <w:rFonts/>
                <w:color w:val="262626" w:themeColor="text1" w:themeTint="D9"/>
              </w:rPr>
            </w:pPr>
            <w:r>
              <w:t>En la web oficial de ANGSED, los profesionales podrán encontrar información de la actualidad nacional e internacional, programas académicos disponibles, servicios y ventajas de ser asociado a ANGSED, y la misión y filosofía de la Asociación.</w:t>
            </w:r>
          </w:p>
          <w:p>
            <w:pPr>
              <w:ind w:left="-284" w:right="-427"/>
              <w:jc w:val="both"/>
              <w:rPr>
                <w:rFonts/>
                <w:color w:val="262626" w:themeColor="text1" w:themeTint="D9"/>
              </w:rPr>
            </w:pPr>
            <w:r>
              <w:t>Uno de los puntos más destacables para el sector, es que ANGSED se preocupará de entregar opciones de formación académica de calidad e internacional. Por ello es que la Asociación ha firmado un convenio de colaboración con INISEG, el Instituto Internacional de Estudios en Seguridad Global, que ha logrado posicionarse en el sector con títulos oficiales de gran reconocimiento en el área de Seguridad.</w:t>
            </w:r>
          </w:p>
          <w:p>
            <w:pPr>
              <w:ind w:left="-284" w:right="-427"/>
              <w:jc w:val="both"/>
              <w:rPr>
                <w:rFonts/>
                <w:color w:val="262626" w:themeColor="text1" w:themeTint="D9"/>
              </w:rPr>
            </w:pPr>
            <w:r>
              <w:t>La presidencia de ANGSED está liderada por Pedro Enrique López García, un profesional que posee una amplia experiencia trabajando en los Ministerios de Defensa, Empleo, Seguridad Social y dentro del sector Inmobiliario por más de 20 años y ha aceptado este desafío con un propósito visionario y de construir un Colegio de Egresados del sector con las más altos estándares de calidad en los servicios y beneficios de sus colegiados.</w:t>
            </w:r>
          </w:p>
          <w:p>
            <w:pPr>
              <w:ind w:left="-284" w:right="-427"/>
              <w:jc w:val="both"/>
              <w:rPr>
                <w:rFonts/>
                <w:color w:val="262626" w:themeColor="text1" w:themeTint="D9"/>
              </w:rPr>
            </w:pPr>
            <w:r>
              <w:t>¿Cómo Asociarse a ANGSED?Los interesados en asociarse a ANGSED sólo deben enviar su solicitud completando el formulario que está en la web oficial angsed.es y esperar la resolución de ingreso por el destacado Directorio que lo conforma.</w:t>
            </w:r>
          </w:p>
          <w:p>
            <w:pPr>
              <w:ind w:left="-284" w:right="-427"/>
              <w:jc w:val="both"/>
              <w:rPr>
                <w:rFonts/>
                <w:color w:val="262626" w:themeColor="text1" w:themeTint="D9"/>
              </w:rPr>
            </w:pPr>
            <w:r>
              <w:t>La membresía no tiene coste para los seleccionados, y se renueva de forma anual.</w:t>
            </w:r>
          </w:p>
          <w:p>
            <w:pPr>
              <w:ind w:left="-284" w:right="-427"/>
              <w:jc w:val="both"/>
              <w:rPr>
                <w:rFonts/>
                <w:color w:val="262626" w:themeColor="text1" w:themeTint="D9"/>
              </w:rPr>
            </w:pPr>
            <w:r>
              <w:t>Para mayor información escribir al correo de contacto: info@angsed.es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Enrique López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912141926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https://www.notasdeprensa.es/angsed-unica-asociacion-que-apoya-directamente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Madrid Cataluña Andalucia País Vasco Aragón Castilla y León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