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AMG Piojillos lanza el primer tratamiento de Crioterapia en Europa para eliminar los piojos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AMG Piojillos se da a conocer internacionalmente gracias a un método revolucionario único en el sector de la pediculosis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AMG Piojillos es pionero en el desarrollo del método de la crioterapia, un tratamiento único y revolucionario para el sector, el fundador Manuel Martín, ha impulsado, en sus establecimientos, un tratamiento no dañino para la salud de los pacientes.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crioterapia, también conocida como terapia de frío, es un tratamiento curativo, 100% natural, no lesivo para la salud, y efectivo. En un inicio se usaba como terapia médica en hospitales y centros de fisioterapia, por lo que la franquicia AMG Piojillos ha adaptado las máquinas de primera gama homologadas a sus tratamientos añadiendo al dispositivo un peine especial.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método se fundamenta en la utilización del frío o bajas temperaturas aplicado al cuero cabelludo mediante un flujo de aire continuo de -42 grados, dando lugar a la eliminación integra y permanente de las liendres y piojos. Para completar el tratamiento y conseguir el resultado más eficaz posible, la franquicia AMG Piojillos, emplean un producto hecho a base de aceites naturales con propiedades antiparasitarias y activos repelentes de parásitos que evitan las infecciones de plagas habituales, indicado especialmente para el uso infantil.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servicio está respaldado por numerosas investigaciones para testar a qué temperatura exacta los piojos y liendres mueren, el piojo muere a una temperatura inferior a -12 grados, y las liendres a -18 grados, sin embargo, este tratamiento aplica una corriente continuada de aire de - 42 grados en el cuero cabelludo logrando así su eliminación integra, respetando siempre el bienestar del paciente y aportando protección y suavidad al cabello, calmando y regenerando el cuero cabelludo.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crioterapia que usa la franquicia combina la delicadeza e innovación, gracias a un método innocuo y eficaz, porque unen una corriente a baja temperatura con productos hechos a base de aceites naturales que aseguran la eliminación plena de las liendres y piojos de forma permanente.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este método revolucionario y sin competencia, alabado por el sector de la pediculosis, la franquicia AMG Piojillo está expandiendo su modelo de negocio a nivel nacional e internacional, negociando nuevas aperturas en Italia, Portugal.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enseña cuenta con un modelo contrastado en sus más de 6 establecimientos ubicadas en España y Portugal, y único en el mercado, por la crioterapia.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 negocio de fácil gestión, ideal para aquellos perfiles que deseen una marca rentable y solicitada por el público, por tan sólo 8.900€, AMG Piojillos acompaña al futuro en todos los aspectos del negocio, su operativa y procesos totalmente automatizados, asegurando una rápida amortización.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sobre la franquicia, no dudar en ponerse en contacto con el departamento de expansión de Tormo Franquicias Consulting, que ayudará en todo lo que se necesite.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Información:Beatriz Rosaexpansion@tormofranquicias.es911 592 558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Borja Sánchez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de Expansión de Tormo Franquicias Consulting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911 592 558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https://www.notasdeprensa.es/amg-piojillos-lanza-el-primer-tratamiento-de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Infantil Medicina alternativa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